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ascii="宋体" w:hAnsi="宋体" w:cs="宋体"/>
          <w:b/>
          <w:bCs/>
          <w:kern w:val="36"/>
          <w:sz w:val="48"/>
          <w:szCs w:val="48"/>
        </w:rPr>
      </w:pPr>
      <w:r>
        <w:rPr>
          <w:rFonts w:ascii="宋体" w:hAnsi="宋体" w:cs="宋体"/>
          <w:b/>
          <w:bCs/>
          <w:kern w:val="36"/>
          <w:sz w:val="48"/>
          <w:szCs w:val="48"/>
        </w:rPr>
        <w:t>对外经济贸易大学商务口译</w:t>
      </w:r>
      <w:r>
        <w:rPr>
          <w:rFonts w:hint="eastAsia" w:ascii="宋体" w:hAnsi="宋体" w:cs="宋体"/>
          <w:b/>
          <w:bCs/>
          <w:kern w:val="36"/>
          <w:sz w:val="48"/>
          <w:szCs w:val="48"/>
        </w:rPr>
        <w:t>方向</w:t>
      </w:r>
    </w:p>
    <w:p>
      <w:pPr>
        <w:widowControl/>
        <w:spacing w:before="100" w:beforeAutospacing="1" w:after="100" w:afterAutospacing="1"/>
        <w:jc w:val="center"/>
        <w:outlineLvl w:val="0"/>
        <w:rPr>
          <w:rFonts w:ascii="宋体" w:hAnsi="宋体" w:cs="宋体"/>
          <w:b/>
          <w:bCs/>
          <w:kern w:val="36"/>
          <w:sz w:val="48"/>
          <w:szCs w:val="48"/>
        </w:rPr>
      </w:pPr>
      <w:r>
        <w:rPr>
          <w:rFonts w:ascii="宋体" w:hAnsi="宋体" w:cs="宋体"/>
          <w:b/>
          <w:bCs/>
          <w:kern w:val="36"/>
          <w:sz w:val="48"/>
          <w:szCs w:val="48"/>
        </w:rPr>
        <w:t>高级课程研修</w:t>
      </w:r>
      <w:r>
        <w:rPr>
          <w:rFonts w:hint="eastAsia" w:ascii="宋体" w:hAnsi="宋体" w:cs="宋体"/>
          <w:b/>
          <w:bCs/>
          <w:kern w:val="36"/>
          <w:sz w:val="48"/>
          <w:szCs w:val="48"/>
        </w:rPr>
        <w:t>广州</w:t>
      </w:r>
      <w:r>
        <w:rPr>
          <w:rFonts w:ascii="宋体" w:hAnsi="宋体" w:cs="宋体"/>
          <w:b/>
          <w:bCs/>
          <w:kern w:val="36"/>
          <w:sz w:val="48"/>
          <w:szCs w:val="48"/>
        </w:rPr>
        <w:t>班简章</w:t>
      </w:r>
    </w:p>
    <w:p>
      <w:pPr>
        <w:rPr>
          <w:rFonts w:ascii="宋体" w:hAnsi="宋体" w:cs="宋体"/>
          <w:kern w:val="0"/>
          <w:sz w:val="24"/>
          <w:szCs w:val="24"/>
        </w:rPr>
      </w:pPr>
      <w:r>
        <w:rPr>
          <w:rFonts w:ascii="宋体" w:hAnsi="宋体" w:cs="宋体"/>
          <w:kern w:val="0"/>
          <w:sz w:val="24"/>
          <w:szCs w:val="24"/>
        </w:rPr>
        <w:br w:type="textWrapping"/>
      </w:r>
      <w:r>
        <w:rPr>
          <w:rFonts w:ascii="宋体" w:hAnsi="宋体" w:cs="宋体"/>
          <w:kern w:val="0"/>
          <w:sz w:val="24"/>
          <w:szCs w:val="24"/>
        </w:rPr>
        <w:t>　</w:t>
      </w:r>
      <w:r>
        <w:rPr>
          <w:rFonts w:ascii="宋体" w:hAnsi="宋体" w:cs="宋体"/>
          <w:color w:val="FF0000"/>
          <w:kern w:val="0"/>
          <w:sz w:val="24"/>
          <w:szCs w:val="24"/>
        </w:rPr>
        <w:t>　商务口译是目前唯一一张进入世界人才数据库的口译类"绿色通行证"。</w:t>
      </w:r>
      <w:r>
        <w:rPr>
          <w:rFonts w:ascii="宋体" w:hAnsi="宋体" w:cs="宋体"/>
          <w:kern w:val="0"/>
          <w:sz w:val="24"/>
          <w:szCs w:val="24"/>
        </w:rPr>
        <w:br w:type="textWrapping"/>
      </w:r>
      <w:r>
        <w:rPr>
          <w:rFonts w:ascii="宋体" w:hAnsi="宋体" w:cs="宋体"/>
          <w:kern w:val="0"/>
          <w:sz w:val="24"/>
          <w:szCs w:val="24"/>
        </w:rPr>
        <w:t>　　</w:t>
      </w:r>
      <w:r>
        <w:rPr>
          <w:rFonts w:ascii="宋体" w:hAnsi="宋体" w:cs="宋体"/>
          <w:b/>
          <w:bCs/>
          <w:kern w:val="0"/>
          <w:sz w:val="24"/>
          <w:szCs w:val="24"/>
        </w:rPr>
        <w:t>【关键词】</w:t>
      </w:r>
      <w:r>
        <w:rPr>
          <w:rFonts w:ascii="宋体" w:hAnsi="宋体" w:cs="宋体"/>
          <w:kern w:val="0"/>
          <w:sz w:val="24"/>
          <w:szCs w:val="24"/>
        </w:rPr>
        <w:br w:type="textWrapping"/>
      </w:r>
      <w:r>
        <w:rPr>
          <w:rFonts w:ascii="宋体" w:hAnsi="宋体" w:cs="宋体"/>
          <w:kern w:val="0"/>
          <w:sz w:val="24"/>
          <w:szCs w:val="24"/>
        </w:rPr>
        <w:t>　　★中欧高级译员培训中心是对外经济贸易大学与欧盟委员会口译总司正式签约、合作举办的国际会议口译员培训项目，经过欧盟委员会口译总司与中国商务部的认可和批准，培训地点设在对外经济贸易大学英语学院。</w:t>
      </w:r>
      <w:r>
        <w:rPr>
          <w:rFonts w:ascii="宋体" w:hAnsi="宋体" w:cs="宋体"/>
          <w:kern w:val="0"/>
          <w:sz w:val="24"/>
          <w:szCs w:val="24"/>
        </w:rPr>
        <w:br w:type="textWrapping"/>
      </w:r>
      <w:r>
        <w:rPr>
          <w:rFonts w:ascii="宋体" w:hAnsi="宋体" w:cs="宋体"/>
          <w:kern w:val="0"/>
          <w:sz w:val="24"/>
          <w:szCs w:val="24"/>
        </w:rPr>
        <w:t>　　★欧盟口译司作为全世界最大的口译团队，为欧盟的27个成员国提供23种语言服务，来自不同国家的800多名译员每天要为60至70场欧盟会议提供口 译服务，其中既包括成员国领导人会议，也涉及金融、环境、地区事务等各方面议题的会议。服务的形式包括为各类会议提供的现场口译以及为各类参会等其他活动 提供的远程口译。欧盟口译司目前为止是全球最具权威性的一个口译培训及认证机构。从1985年开始，欧盟口译司和中国开始了合作，在布鲁塞尔为年轻的中国 官员提供短期强化口译培训。</w:t>
      </w:r>
      <w:r>
        <w:rPr>
          <w:rFonts w:ascii="宋体" w:hAnsi="宋体" w:cs="宋体"/>
          <w:kern w:val="0"/>
          <w:sz w:val="24"/>
          <w:szCs w:val="24"/>
        </w:rPr>
        <w:br w:type="textWrapping"/>
      </w:r>
      <w:r>
        <w:rPr>
          <w:rFonts w:ascii="宋体" w:hAnsi="宋体" w:cs="宋体"/>
          <w:kern w:val="0"/>
          <w:sz w:val="24"/>
          <w:szCs w:val="24"/>
        </w:rPr>
        <w:t>　　★2001年，对外经济贸易大学成为欧盟口译司在中国的首家口译培训合作伙伴。</w:t>
      </w:r>
      <w:r>
        <w:rPr>
          <w:rFonts w:ascii="宋体" w:hAnsi="宋体" w:cs="宋体"/>
          <w:kern w:val="0"/>
          <w:sz w:val="24"/>
          <w:szCs w:val="24"/>
        </w:rPr>
        <w:br w:type="textWrapping"/>
      </w:r>
      <w:r>
        <w:rPr>
          <w:rFonts w:ascii="宋体" w:hAnsi="宋体" w:cs="宋体"/>
          <w:kern w:val="0"/>
          <w:sz w:val="24"/>
          <w:szCs w:val="24"/>
        </w:rPr>
        <w:t>　　为大力发展我们同声传译人才，我校特</w:t>
      </w:r>
      <w:r>
        <w:rPr>
          <w:rFonts w:hint="eastAsia" w:ascii="宋体" w:hAnsi="宋体" w:cs="宋体"/>
          <w:kern w:val="0"/>
          <w:sz w:val="24"/>
          <w:szCs w:val="24"/>
        </w:rPr>
        <w:t>在广州</w:t>
      </w:r>
      <w:r>
        <w:rPr>
          <w:rFonts w:ascii="宋体" w:hAnsi="宋体" w:cs="宋体"/>
          <w:kern w:val="0"/>
          <w:sz w:val="24"/>
          <w:szCs w:val="24"/>
        </w:rPr>
        <w:t>开设外国语言学及应用语言学专业（商务口译方向）在职人员高级课程研修班。</w:t>
      </w:r>
      <w:r>
        <w:rPr>
          <w:rFonts w:ascii="宋体" w:hAnsi="宋体" w:cs="宋体"/>
          <w:kern w:val="0"/>
          <w:sz w:val="24"/>
          <w:szCs w:val="24"/>
        </w:rPr>
        <w:br w:type="textWrapping"/>
      </w:r>
      <w:r>
        <w:rPr>
          <w:rFonts w:ascii="宋体" w:hAnsi="宋体" w:cs="宋体"/>
          <w:kern w:val="0"/>
          <w:sz w:val="24"/>
          <w:szCs w:val="24"/>
        </w:rPr>
        <w:t>　　</w:t>
      </w:r>
      <w:r>
        <w:rPr>
          <w:rFonts w:ascii="宋体" w:hAnsi="宋体" w:cs="宋体"/>
          <w:b/>
          <w:bCs/>
          <w:kern w:val="0"/>
          <w:sz w:val="24"/>
          <w:szCs w:val="24"/>
        </w:rPr>
        <w:t>【课程优势】</w:t>
      </w:r>
      <w:r>
        <w:rPr>
          <w:rFonts w:ascii="宋体" w:hAnsi="宋体" w:cs="宋体"/>
          <w:kern w:val="0"/>
          <w:sz w:val="24"/>
          <w:szCs w:val="24"/>
        </w:rPr>
        <w:br w:type="textWrapping"/>
      </w:r>
      <w:r>
        <w:rPr>
          <w:rFonts w:ascii="宋体" w:hAnsi="宋体" w:cs="宋体"/>
          <w:kern w:val="0"/>
          <w:sz w:val="24"/>
          <w:szCs w:val="24"/>
        </w:rPr>
        <w:t>　</w:t>
      </w:r>
      <w:r>
        <w:rPr>
          <w:rFonts w:ascii="宋体" w:hAnsi="宋体" w:cs="宋体"/>
          <w:color w:val="FF0000"/>
          <w:kern w:val="0"/>
          <w:sz w:val="24"/>
          <w:szCs w:val="24"/>
        </w:rPr>
        <w:t>　★国际教学知名客座：</w:t>
      </w:r>
      <w:r>
        <w:rPr>
          <w:rFonts w:ascii="宋体" w:hAnsi="宋体" w:cs="宋体"/>
          <w:kern w:val="0"/>
          <w:sz w:val="24"/>
          <w:szCs w:val="24"/>
        </w:rPr>
        <w:t>欧盟口译总司每年定期派资深培训教师来中心协助教学工作。同时，中心还聘请了商务部、外交部口译专家和国内外知名职业译员担任客座教授。</w:t>
      </w:r>
      <w:r>
        <w:rPr>
          <w:rFonts w:ascii="宋体" w:hAnsi="宋体" w:cs="宋体"/>
          <w:kern w:val="0"/>
          <w:sz w:val="24"/>
          <w:szCs w:val="24"/>
        </w:rPr>
        <w:br w:type="textWrapping"/>
      </w:r>
      <w:r>
        <w:rPr>
          <w:rFonts w:ascii="宋体" w:hAnsi="宋体" w:cs="宋体"/>
          <w:kern w:val="0"/>
          <w:sz w:val="24"/>
          <w:szCs w:val="24"/>
        </w:rPr>
        <w:t>　</w:t>
      </w:r>
      <w:r>
        <w:rPr>
          <w:rFonts w:ascii="宋体" w:hAnsi="宋体" w:cs="宋体"/>
          <w:color w:val="FF0000"/>
          <w:kern w:val="0"/>
          <w:sz w:val="24"/>
          <w:szCs w:val="24"/>
        </w:rPr>
        <w:t>　★人才稀缺全国唯一：</w:t>
      </w:r>
      <w:r>
        <w:rPr>
          <w:rFonts w:ascii="宋体" w:hAnsi="宋体" w:cs="宋体"/>
          <w:kern w:val="0"/>
          <w:sz w:val="24"/>
          <w:szCs w:val="24"/>
        </w:rPr>
        <w:t>商务口译广泛应用于各种商务活动和贸易洽谈场合，比 如外交会晤、双边谈判、访问考察、小范围磋商、记者采访、司法和准司法程序、宴会致词、新闻发布会、以及一些小型研讨会等。近年来，全国职场口译类人才的 需求约在百万，而每年从口译专业毕业的人才仅300~500人，估计缺口高达90%以上，商务口译人才稀缺，人才市场上合格的人才可以说凤毛麟角。对外经 贸大学是全国唯一一所开设商务口译课程的高校。</w:t>
      </w:r>
      <w:r>
        <w:rPr>
          <w:rFonts w:ascii="宋体" w:hAnsi="宋体" w:cs="宋体"/>
          <w:kern w:val="0"/>
          <w:sz w:val="24"/>
          <w:szCs w:val="24"/>
        </w:rPr>
        <w:br w:type="textWrapping"/>
      </w:r>
      <w:r>
        <w:rPr>
          <w:rFonts w:ascii="宋体" w:hAnsi="宋体" w:cs="宋体"/>
          <w:kern w:val="0"/>
          <w:sz w:val="24"/>
          <w:szCs w:val="24"/>
        </w:rPr>
        <w:t>　</w:t>
      </w:r>
      <w:r>
        <w:rPr>
          <w:rFonts w:ascii="宋体" w:hAnsi="宋体" w:cs="宋体"/>
          <w:color w:val="FF0000"/>
          <w:kern w:val="0"/>
          <w:sz w:val="24"/>
          <w:szCs w:val="24"/>
        </w:rPr>
        <w:t>　★核心师资权威课程：</w:t>
      </w:r>
      <w:r>
        <w:rPr>
          <w:rFonts w:ascii="宋体" w:hAnsi="宋体" w:cs="宋体"/>
          <w:kern w:val="0"/>
          <w:sz w:val="24"/>
          <w:szCs w:val="24"/>
        </w:rPr>
        <w:t>对外经济贸易大学中欧高级译员中心、英语学院翻译学系、翻译研究所现有专任教师26名，外籍教师多名。笔译教师有丰富的译著，口译教师均在欧盟口译司或在联合国译训班受过严格的培训。课程设置紧扣认证考试，实用性极强。</w:t>
      </w:r>
      <w:r>
        <w:rPr>
          <w:rFonts w:ascii="宋体" w:hAnsi="宋体" w:cs="宋体"/>
          <w:kern w:val="0"/>
          <w:sz w:val="24"/>
          <w:szCs w:val="24"/>
        </w:rPr>
        <w:br w:type="textWrapping"/>
      </w:r>
      <w:r>
        <w:rPr>
          <w:rFonts w:ascii="宋体" w:hAnsi="宋体" w:cs="宋体"/>
          <w:kern w:val="0"/>
          <w:sz w:val="24"/>
          <w:szCs w:val="24"/>
        </w:rPr>
        <w:t>　　</w:t>
      </w:r>
      <w:r>
        <w:rPr>
          <w:rFonts w:ascii="宋体" w:hAnsi="宋体" w:cs="宋体"/>
          <w:color w:val="FF0000"/>
          <w:kern w:val="0"/>
          <w:sz w:val="24"/>
          <w:szCs w:val="24"/>
        </w:rPr>
        <w:t>★实战教学资源独享：</w:t>
      </w:r>
      <w:r>
        <w:rPr>
          <w:rFonts w:ascii="宋体" w:hAnsi="宋体" w:cs="宋体"/>
          <w:kern w:val="0"/>
          <w:sz w:val="24"/>
          <w:szCs w:val="24"/>
        </w:rPr>
        <w:t>全英文授课，案例式，全景互动式教学，开放式平台研讨会，课程以教师讲授和案例分析为主，以小组讨论、专家顾问的课外指导为辅的形式。</w:t>
      </w:r>
      <w:r>
        <w:rPr>
          <w:rFonts w:ascii="宋体" w:hAnsi="宋体" w:cs="宋体"/>
          <w:kern w:val="0"/>
          <w:sz w:val="24"/>
          <w:szCs w:val="24"/>
        </w:rPr>
        <w:br w:type="textWrapping"/>
      </w:r>
      <w:r>
        <w:rPr>
          <w:rFonts w:ascii="宋体" w:hAnsi="宋体" w:cs="宋体"/>
          <w:kern w:val="0"/>
          <w:sz w:val="24"/>
          <w:szCs w:val="24"/>
        </w:rPr>
        <w:t>　　</w:t>
      </w:r>
      <w:r>
        <w:rPr>
          <w:rFonts w:ascii="宋体" w:hAnsi="宋体" w:cs="宋体"/>
          <w:color w:val="FF0000"/>
          <w:kern w:val="0"/>
          <w:sz w:val="24"/>
          <w:szCs w:val="24"/>
        </w:rPr>
        <w:t>★行业通行证填补行业空白：</w:t>
      </w:r>
      <w:r>
        <w:rPr>
          <w:rFonts w:ascii="宋体" w:hAnsi="宋体" w:cs="宋体"/>
          <w:kern w:val="0"/>
          <w:sz w:val="24"/>
          <w:szCs w:val="24"/>
        </w:rPr>
        <w:t>商务口译是目前唯一一张进入世界人才数据库的口译类"绿色通行证"。商务口译填补了在经贸、商务领域专业型口译人才的空白。</w:t>
      </w:r>
      <w:r>
        <w:rPr>
          <w:rFonts w:ascii="宋体" w:hAnsi="宋体" w:cs="宋体"/>
          <w:kern w:val="0"/>
          <w:sz w:val="24"/>
          <w:szCs w:val="24"/>
        </w:rPr>
        <w:br w:type="textWrapping"/>
      </w:r>
      <w:r>
        <w:rPr>
          <w:rFonts w:ascii="宋体" w:hAnsi="宋体" w:cs="宋体"/>
          <w:kern w:val="0"/>
          <w:sz w:val="24"/>
          <w:szCs w:val="24"/>
        </w:rPr>
        <w:t>　　</w:t>
      </w:r>
      <w:r>
        <w:rPr>
          <w:rFonts w:ascii="宋体" w:hAnsi="宋体" w:cs="宋体"/>
          <w:b/>
          <w:bCs/>
          <w:kern w:val="0"/>
          <w:sz w:val="24"/>
          <w:szCs w:val="24"/>
        </w:rPr>
        <w:t>【课程设置】</w:t>
      </w:r>
      <w:r>
        <w:rPr>
          <w:rFonts w:ascii="宋体" w:hAnsi="宋体" w:cs="宋体"/>
          <w:kern w:val="0"/>
          <w:sz w:val="24"/>
          <w:szCs w:val="24"/>
        </w:rPr>
        <w:br w:type="textWrapping"/>
      </w:r>
      <w:r>
        <w:rPr>
          <w:rFonts w:ascii="宋体" w:hAnsi="宋体" w:cs="宋体"/>
          <w:kern w:val="0"/>
          <w:sz w:val="24"/>
          <w:szCs w:val="24"/>
        </w:rPr>
        <w:t>　　学位课：</w:t>
      </w:r>
      <w:r>
        <w:rPr>
          <w:rFonts w:ascii="宋体" w:hAnsi="宋体" w:cs="宋体"/>
          <w:kern w:val="0"/>
          <w:sz w:val="24"/>
          <w:szCs w:val="24"/>
        </w:rPr>
        <w:br w:type="textWrapping"/>
      </w:r>
      <w:r>
        <w:rPr>
          <w:rFonts w:ascii="宋体" w:hAnsi="宋体" w:cs="宋体"/>
          <w:kern w:val="0"/>
          <w:sz w:val="24"/>
          <w:szCs w:val="24"/>
        </w:rPr>
        <w:t>　　（1）语言学（2）政治（3）西方经济学</w:t>
      </w:r>
      <w:r>
        <w:rPr>
          <w:rFonts w:ascii="宋体" w:hAnsi="宋体" w:cs="宋体"/>
          <w:kern w:val="0"/>
          <w:sz w:val="24"/>
          <w:szCs w:val="24"/>
        </w:rPr>
        <w:br w:type="textWrapping"/>
      </w:r>
      <w:r>
        <w:rPr>
          <w:rFonts w:ascii="宋体" w:hAnsi="宋体" w:cs="宋体"/>
          <w:kern w:val="0"/>
          <w:sz w:val="24"/>
          <w:szCs w:val="24"/>
        </w:rPr>
        <w:t>　　（4）二外（法/日）（5）研究方法与论文写作</w:t>
      </w:r>
      <w:r>
        <w:rPr>
          <w:rFonts w:ascii="宋体" w:hAnsi="宋体" w:cs="宋体"/>
          <w:kern w:val="0"/>
          <w:sz w:val="24"/>
          <w:szCs w:val="24"/>
        </w:rPr>
        <w:br w:type="textWrapping"/>
      </w:r>
      <w:r>
        <w:rPr>
          <w:rFonts w:ascii="宋体" w:hAnsi="宋体" w:cs="宋体"/>
          <w:kern w:val="0"/>
          <w:sz w:val="24"/>
          <w:szCs w:val="24"/>
        </w:rPr>
        <w:t>　　必修课：</w:t>
      </w:r>
      <w:r>
        <w:rPr>
          <w:rFonts w:ascii="宋体" w:hAnsi="宋体" w:cs="宋体"/>
          <w:kern w:val="0"/>
          <w:sz w:val="24"/>
          <w:szCs w:val="24"/>
        </w:rPr>
        <w:br w:type="textWrapping"/>
      </w:r>
      <w:r>
        <w:rPr>
          <w:rFonts w:ascii="宋体" w:hAnsi="宋体" w:cs="宋体"/>
          <w:kern w:val="0"/>
          <w:sz w:val="24"/>
          <w:szCs w:val="24"/>
        </w:rPr>
        <w:t>　　（1）商务英语阅读（2）商务翻译理论与实践</w:t>
      </w:r>
      <w:r>
        <w:rPr>
          <w:rFonts w:ascii="宋体" w:hAnsi="宋体" w:cs="宋体"/>
          <w:kern w:val="0"/>
          <w:sz w:val="24"/>
          <w:szCs w:val="24"/>
        </w:rPr>
        <w:br w:type="textWrapping"/>
      </w:r>
      <w:r>
        <w:rPr>
          <w:rFonts w:ascii="宋体" w:hAnsi="宋体" w:cs="宋体"/>
          <w:kern w:val="0"/>
          <w:sz w:val="24"/>
          <w:szCs w:val="24"/>
        </w:rPr>
        <w:t>　　（3）高级商务英语写作（4）朗诵及英汉公共演讲</w:t>
      </w:r>
      <w:r>
        <w:rPr>
          <w:rFonts w:ascii="宋体" w:hAnsi="宋体" w:cs="宋体"/>
          <w:kern w:val="0"/>
          <w:sz w:val="24"/>
          <w:szCs w:val="24"/>
        </w:rPr>
        <w:br w:type="textWrapping"/>
      </w:r>
      <w:r>
        <w:rPr>
          <w:rFonts w:ascii="宋体" w:hAnsi="宋体" w:cs="宋体"/>
          <w:kern w:val="0"/>
          <w:sz w:val="24"/>
          <w:szCs w:val="24"/>
        </w:rPr>
        <w:t>　　（5）英语时文阅读与写作（6）分析性时文听力（中英）</w:t>
      </w:r>
      <w:r>
        <w:rPr>
          <w:rFonts w:ascii="宋体" w:hAnsi="宋体" w:cs="宋体"/>
          <w:kern w:val="0"/>
          <w:sz w:val="24"/>
          <w:szCs w:val="24"/>
        </w:rPr>
        <w:br w:type="textWrapping"/>
      </w:r>
      <w:r>
        <w:rPr>
          <w:rFonts w:ascii="宋体" w:hAnsi="宋体" w:cs="宋体"/>
          <w:kern w:val="0"/>
          <w:sz w:val="24"/>
          <w:szCs w:val="24"/>
        </w:rPr>
        <w:t>　　（7）口译（I）（8）口译（II）</w:t>
      </w:r>
      <w:r>
        <w:rPr>
          <w:rFonts w:ascii="宋体" w:hAnsi="宋体" w:cs="宋体"/>
          <w:kern w:val="0"/>
          <w:sz w:val="24"/>
          <w:szCs w:val="24"/>
        </w:rPr>
        <w:br w:type="textWrapping"/>
      </w:r>
      <w:r>
        <w:rPr>
          <w:rFonts w:ascii="宋体" w:hAnsi="宋体" w:cs="宋体"/>
          <w:kern w:val="0"/>
          <w:sz w:val="24"/>
          <w:szCs w:val="24"/>
        </w:rPr>
        <w:t>　　（9）国际会议口译（中英）</w:t>
      </w:r>
      <w:r>
        <w:rPr>
          <w:rFonts w:ascii="宋体" w:hAnsi="宋体" w:cs="宋体"/>
          <w:kern w:val="0"/>
          <w:sz w:val="24"/>
          <w:szCs w:val="24"/>
        </w:rPr>
        <w:br w:type="textWrapping"/>
      </w:r>
      <w:r>
        <w:rPr>
          <w:rFonts w:ascii="宋体" w:hAnsi="宋体" w:cs="宋体"/>
          <w:kern w:val="0"/>
          <w:sz w:val="24"/>
          <w:szCs w:val="24"/>
        </w:rPr>
        <w:t>　　</w:t>
      </w:r>
      <w:r>
        <w:rPr>
          <w:rFonts w:ascii="宋体" w:hAnsi="宋体" w:cs="宋体"/>
          <w:b/>
          <w:bCs/>
          <w:kern w:val="0"/>
          <w:sz w:val="24"/>
          <w:szCs w:val="24"/>
        </w:rPr>
        <w:t>【师资力量】</w:t>
      </w:r>
      <w:r>
        <w:rPr>
          <w:rFonts w:ascii="宋体" w:hAnsi="宋体" w:cs="宋体"/>
          <w:kern w:val="0"/>
          <w:sz w:val="24"/>
          <w:szCs w:val="24"/>
        </w:rPr>
        <w:br w:type="textWrapping"/>
      </w:r>
      <w:r>
        <w:rPr>
          <w:rFonts w:ascii="宋体" w:hAnsi="宋体" w:cs="宋体"/>
          <w:kern w:val="0"/>
          <w:sz w:val="24"/>
          <w:szCs w:val="24"/>
        </w:rPr>
        <w:t>　　对外经济贸易大学英语学院现有教师120余人，70%具有副教授以上职称，90%的教师曾在国外留学、进修。常年聘有外国专家、国内外知名客座和兼职 教授。学院翻译学系师资队伍雄厚，口译和经贸翻译教学团队在全国享有盛誉。对外经济贸易大学MTI教育中心、中欧高级译员中心、英语学院翻译学系、翻译研 究所现有专任教师26名，外籍教师多名。笔译教师有丰富的译著，口译教师均在欧盟口译司或在联合国译训班受过严格的培训，不仅有丰富的教学经验，同时也是 口译市场备受认可的实践者。此外还聘请联合国等国际组织、商务部、外交部、国务院新闻办等政府部门、国内外其他重点高校教师授课。优秀的教师是教学质量的 重要保证。</w:t>
      </w:r>
      <w:r>
        <w:rPr>
          <w:rFonts w:ascii="宋体" w:hAnsi="宋体" w:cs="宋体"/>
          <w:kern w:val="0"/>
          <w:sz w:val="24"/>
          <w:szCs w:val="24"/>
        </w:rPr>
        <w:br w:type="textWrapping"/>
      </w:r>
      <w:r>
        <w:rPr>
          <w:rFonts w:ascii="宋体" w:hAnsi="宋体" w:cs="宋体"/>
          <w:kern w:val="0"/>
          <w:sz w:val="24"/>
          <w:szCs w:val="24"/>
        </w:rPr>
        <w:t>　　</w:t>
      </w:r>
      <w:r>
        <w:rPr>
          <w:rFonts w:ascii="宋体" w:hAnsi="宋体" w:cs="宋体"/>
          <w:color w:val="FF0000"/>
          <w:kern w:val="0"/>
          <w:sz w:val="24"/>
          <w:szCs w:val="24"/>
        </w:rPr>
        <w:t>部分授课老师：</w:t>
      </w:r>
      <w:r>
        <w:rPr>
          <w:rFonts w:ascii="宋体" w:hAnsi="宋体" w:cs="宋体"/>
          <w:kern w:val="0"/>
          <w:sz w:val="24"/>
          <w:szCs w:val="24"/>
        </w:rPr>
        <w:br w:type="textWrapping"/>
      </w:r>
      <w:r>
        <w:rPr>
          <w:rFonts w:ascii="宋体" w:hAnsi="宋体" w:cs="宋体"/>
          <w:kern w:val="0"/>
          <w:sz w:val="24"/>
          <w:szCs w:val="24"/>
        </w:rPr>
        <w:t>　　王恩冕教授：中心常务副主任、1999年布鲁塞尔欧盟口译培训项目中方教师、全国翻译专业资格（水平）考试专家委员会委员</w:t>
      </w:r>
      <w:r>
        <w:rPr>
          <w:rFonts w:ascii="宋体" w:hAnsi="宋体" w:cs="宋体"/>
          <w:kern w:val="0"/>
          <w:sz w:val="24"/>
          <w:szCs w:val="24"/>
        </w:rPr>
        <w:br w:type="textWrapping"/>
      </w:r>
      <w:r>
        <w:rPr>
          <w:rFonts w:ascii="宋体" w:hAnsi="宋体" w:cs="宋体"/>
          <w:kern w:val="0"/>
          <w:sz w:val="24"/>
          <w:szCs w:val="24"/>
        </w:rPr>
        <w:t>　　隋云副教授：中心副主任、2000年布鲁塞尔欧盟口译培训项目中方教师、全国翻译专业资格（水平）考试专家委员会委员</w:t>
      </w:r>
      <w:r>
        <w:rPr>
          <w:rFonts w:ascii="宋体" w:hAnsi="宋体" w:cs="宋体"/>
          <w:kern w:val="0"/>
          <w:sz w:val="24"/>
          <w:szCs w:val="24"/>
        </w:rPr>
        <w:br w:type="textWrapping"/>
      </w:r>
      <w:r>
        <w:rPr>
          <w:rFonts w:ascii="宋体" w:hAnsi="宋体" w:cs="宋体"/>
          <w:kern w:val="0"/>
          <w:sz w:val="24"/>
          <w:szCs w:val="24"/>
        </w:rPr>
        <w:t>　　贾文浩教授：翻译出版十余部英美文学名著</w:t>
      </w:r>
      <w:r>
        <w:rPr>
          <w:rFonts w:ascii="宋体" w:hAnsi="宋体" w:cs="宋体"/>
          <w:kern w:val="0"/>
          <w:sz w:val="24"/>
          <w:szCs w:val="24"/>
        </w:rPr>
        <w:br w:type="textWrapping"/>
      </w:r>
      <w:r>
        <w:rPr>
          <w:rFonts w:ascii="宋体" w:hAnsi="宋体" w:cs="宋体"/>
          <w:kern w:val="0"/>
          <w:sz w:val="24"/>
          <w:szCs w:val="24"/>
        </w:rPr>
        <w:t>　　俞利军教授：翻译出版国外经济管理、市场营销名著多部、主编经济管理词典多部</w:t>
      </w:r>
      <w:r>
        <w:rPr>
          <w:rFonts w:ascii="宋体" w:hAnsi="宋体" w:cs="宋体"/>
          <w:kern w:val="0"/>
          <w:sz w:val="24"/>
          <w:szCs w:val="24"/>
        </w:rPr>
        <w:br w:type="textWrapping"/>
      </w:r>
      <w:r>
        <w:rPr>
          <w:rFonts w:ascii="宋体" w:hAnsi="宋体" w:cs="宋体"/>
          <w:kern w:val="0"/>
          <w:sz w:val="24"/>
          <w:szCs w:val="24"/>
        </w:rPr>
        <w:t>　　陈延军副教授：中心副主任、1991年参加布鲁塞尔欧盟口译培训项目、2001年布鲁塞尔欧盟口译培训项目中方教师</w:t>
      </w:r>
      <w:r>
        <w:rPr>
          <w:rFonts w:ascii="宋体" w:hAnsi="宋体" w:cs="宋体"/>
          <w:kern w:val="0"/>
          <w:sz w:val="24"/>
          <w:szCs w:val="24"/>
        </w:rPr>
        <w:br w:type="textWrapping"/>
      </w:r>
      <w:r>
        <w:rPr>
          <w:rFonts w:ascii="宋体" w:hAnsi="宋体" w:cs="宋体"/>
          <w:kern w:val="0"/>
          <w:sz w:val="24"/>
          <w:szCs w:val="24"/>
        </w:rPr>
        <w:t>　　成小秦副教授：擅长商务与法律文件翻译</w:t>
      </w:r>
      <w:r>
        <w:rPr>
          <w:rFonts w:ascii="宋体" w:hAnsi="宋体" w:cs="宋体"/>
          <w:kern w:val="0"/>
          <w:sz w:val="24"/>
          <w:szCs w:val="24"/>
        </w:rPr>
        <w:br w:type="textWrapping"/>
      </w:r>
      <w:r>
        <w:rPr>
          <w:rFonts w:ascii="宋体" w:hAnsi="宋体" w:cs="宋体"/>
          <w:kern w:val="0"/>
          <w:sz w:val="24"/>
          <w:szCs w:val="24"/>
        </w:rPr>
        <w:t>　　杨玉功副教授：翻译出版多部西方文学名著</w:t>
      </w:r>
      <w:r>
        <w:rPr>
          <w:rFonts w:ascii="宋体" w:hAnsi="宋体" w:cs="宋体"/>
          <w:kern w:val="0"/>
          <w:sz w:val="24"/>
          <w:szCs w:val="24"/>
        </w:rPr>
        <w:br w:type="textWrapping"/>
      </w:r>
      <w:r>
        <w:rPr>
          <w:rFonts w:ascii="宋体" w:hAnsi="宋体" w:cs="宋体"/>
          <w:kern w:val="0"/>
          <w:sz w:val="24"/>
          <w:szCs w:val="24"/>
        </w:rPr>
        <w:t>　　周玲副教授：2003年布鲁塞尔欧盟口译培训项目中方教师</w:t>
      </w:r>
      <w:r>
        <w:rPr>
          <w:rFonts w:ascii="宋体" w:hAnsi="宋体" w:cs="宋体"/>
          <w:kern w:val="0"/>
          <w:sz w:val="24"/>
          <w:szCs w:val="24"/>
        </w:rPr>
        <w:br w:type="textWrapping"/>
      </w:r>
      <w:r>
        <w:rPr>
          <w:rFonts w:ascii="宋体" w:hAnsi="宋体" w:cs="宋体"/>
          <w:kern w:val="0"/>
          <w:sz w:val="24"/>
          <w:szCs w:val="24"/>
        </w:rPr>
        <w:t>　　王欣红讲师：1997年参加布鲁塞尔欧盟口译培训项目</w:t>
      </w:r>
      <w:r>
        <w:rPr>
          <w:rFonts w:ascii="宋体" w:hAnsi="宋体" w:cs="宋体"/>
          <w:kern w:val="0"/>
          <w:sz w:val="24"/>
          <w:szCs w:val="24"/>
        </w:rPr>
        <w:br w:type="textWrapping"/>
      </w:r>
      <w:r>
        <w:rPr>
          <w:rFonts w:ascii="宋体" w:hAnsi="宋体" w:cs="宋体"/>
          <w:kern w:val="0"/>
          <w:sz w:val="24"/>
          <w:szCs w:val="24"/>
        </w:rPr>
        <w:t>　　石春莉讲师：2000年参加布鲁塞尔欧盟口译培训项目</w:t>
      </w:r>
      <w:r>
        <w:rPr>
          <w:rFonts w:ascii="宋体" w:hAnsi="宋体" w:cs="宋体"/>
          <w:kern w:val="0"/>
          <w:sz w:val="24"/>
          <w:szCs w:val="24"/>
        </w:rPr>
        <w:br w:type="textWrapping"/>
      </w:r>
      <w:r>
        <w:rPr>
          <w:rFonts w:ascii="宋体" w:hAnsi="宋体" w:cs="宋体"/>
          <w:kern w:val="0"/>
          <w:sz w:val="24"/>
          <w:szCs w:val="24"/>
        </w:rPr>
        <w:t>　　高彬讲师：2001年参加布鲁塞尔欧盟口译培训项目</w:t>
      </w:r>
      <w:r>
        <w:rPr>
          <w:rFonts w:ascii="宋体" w:hAnsi="宋体" w:cs="宋体"/>
          <w:kern w:val="0"/>
          <w:sz w:val="24"/>
          <w:szCs w:val="24"/>
        </w:rPr>
        <w:br w:type="textWrapping"/>
      </w:r>
      <w:r>
        <w:rPr>
          <w:rFonts w:ascii="宋体" w:hAnsi="宋体" w:cs="宋体"/>
          <w:kern w:val="0"/>
          <w:sz w:val="24"/>
          <w:szCs w:val="24"/>
        </w:rPr>
        <w:t>　　闫彬讲师：2002年参加布鲁塞尔欧盟口译培训项目、2004年布鲁塞尔欧盟口译培训项目中方教师</w:t>
      </w:r>
      <w:r>
        <w:rPr>
          <w:rFonts w:ascii="宋体" w:hAnsi="宋体" w:cs="宋体"/>
          <w:kern w:val="0"/>
          <w:sz w:val="24"/>
          <w:szCs w:val="24"/>
        </w:rPr>
        <w:br w:type="textWrapping"/>
      </w:r>
      <w:r>
        <w:rPr>
          <w:rFonts w:ascii="宋体" w:hAnsi="宋体" w:cs="宋体"/>
          <w:kern w:val="0"/>
          <w:sz w:val="24"/>
          <w:szCs w:val="24"/>
        </w:rPr>
        <w:t>　　包倩怡讲师：2004年参加布鲁塞尔欧盟口译培训项目</w:t>
      </w:r>
      <w:r>
        <w:rPr>
          <w:rFonts w:ascii="宋体" w:hAnsi="宋体" w:cs="宋体"/>
          <w:kern w:val="0"/>
          <w:sz w:val="24"/>
          <w:szCs w:val="24"/>
        </w:rPr>
        <w:br w:type="textWrapping"/>
      </w:r>
      <w:r>
        <w:rPr>
          <w:rFonts w:ascii="宋体" w:hAnsi="宋体" w:cs="宋体"/>
          <w:kern w:val="0"/>
          <w:sz w:val="24"/>
          <w:szCs w:val="24"/>
        </w:rPr>
        <w:t>　　</w:t>
      </w:r>
      <w:r>
        <w:rPr>
          <w:rFonts w:ascii="宋体" w:hAnsi="宋体" w:cs="宋体"/>
          <w:color w:val="FF0000"/>
          <w:kern w:val="0"/>
          <w:sz w:val="24"/>
          <w:szCs w:val="24"/>
        </w:rPr>
        <w:t>客座教授：</w:t>
      </w:r>
      <w:r>
        <w:rPr>
          <w:rFonts w:ascii="宋体" w:hAnsi="宋体" w:cs="宋体"/>
          <w:kern w:val="0"/>
          <w:sz w:val="24"/>
          <w:szCs w:val="24"/>
        </w:rPr>
        <w:br w:type="textWrapping"/>
      </w:r>
      <w:r>
        <w:rPr>
          <w:rFonts w:ascii="宋体" w:hAnsi="宋体" w:cs="宋体"/>
          <w:kern w:val="0"/>
          <w:sz w:val="24"/>
          <w:szCs w:val="24"/>
        </w:rPr>
        <w:t>　　许建应教授：国际会议口译员协会（AIIC）会员</w:t>
      </w:r>
      <w:r>
        <w:rPr>
          <w:rFonts w:ascii="宋体" w:hAnsi="宋体" w:cs="宋体"/>
          <w:kern w:val="0"/>
          <w:sz w:val="24"/>
          <w:szCs w:val="24"/>
        </w:rPr>
        <w:br w:type="textWrapping"/>
      </w:r>
      <w:r>
        <w:rPr>
          <w:rFonts w:ascii="宋体" w:hAnsi="宋体" w:cs="宋体"/>
          <w:kern w:val="0"/>
          <w:sz w:val="24"/>
          <w:szCs w:val="24"/>
        </w:rPr>
        <w:t>　　张炜教授：国际会议口译员协会（AIIC）会员</w:t>
      </w:r>
      <w:r>
        <w:rPr>
          <w:rFonts w:ascii="宋体" w:hAnsi="宋体" w:cs="宋体"/>
          <w:kern w:val="0"/>
          <w:sz w:val="24"/>
          <w:szCs w:val="24"/>
        </w:rPr>
        <w:br w:type="textWrapping"/>
      </w:r>
      <w:r>
        <w:rPr>
          <w:rFonts w:ascii="宋体" w:hAnsi="宋体" w:cs="宋体"/>
          <w:kern w:val="0"/>
          <w:sz w:val="24"/>
          <w:szCs w:val="24"/>
        </w:rPr>
        <w:t>　　王洪波教授：原外经贸部高级翻译，翻译处处长、现任商务部美大司美国处处长</w:t>
      </w:r>
      <w:r>
        <w:rPr>
          <w:rFonts w:ascii="宋体" w:hAnsi="宋体" w:cs="宋体"/>
          <w:kern w:val="0"/>
          <w:sz w:val="24"/>
          <w:szCs w:val="24"/>
        </w:rPr>
        <w:br w:type="textWrapping"/>
      </w:r>
      <w:r>
        <w:rPr>
          <w:rFonts w:ascii="宋体" w:hAnsi="宋体" w:cs="宋体"/>
          <w:kern w:val="0"/>
          <w:sz w:val="24"/>
          <w:szCs w:val="24"/>
        </w:rPr>
        <w:t>　　杜蕴德教授：（Andrew C.Dawrant）：加拿大资深译员、国际会议口译员协会（AIIC）会员</w:t>
      </w:r>
      <w:r>
        <w:rPr>
          <w:rFonts w:ascii="宋体" w:hAnsi="宋体" w:cs="宋体"/>
          <w:kern w:val="0"/>
          <w:sz w:val="24"/>
          <w:szCs w:val="24"/>
        </w:rPr>
        <w:br w:type="textWrapping"/>
      </w:r>
      <w:r>
        <w:rPr>
          <w:rFonts w:ascii="宋体" w:hAnsi="宋体" w:cs="宋体"/>
          <w:kern w:val="0"/>
          <w:sz w:val="24"/>
          <w:szCs w:val="24"/>
        </w:rPr>
        <w:t>　　</w:t>
      </w:r>
      <w:r>
        <w:rPr>
          <w:rFonts w:ascii="宋体" w:hAnsi="宋体" w:cs="宋体"/>
          <w:b/>
          <w:bCs/>
          <w:kern w:val="0"/>
          <w:sz w:val="24"/>
          <w:szCs w:val="24"/>
        </w:rPr>
        <w:t>【证书颁发】</w:t>
      </w:r>
      <w:r>
        <w:rPr>
          <w:rFonts w:ascii="宋体" w:hAnsi="宋体" w:cs="宋体"/>
          <w:kern w:val="0"/>
          <w:sz w:val="24"/>
          <w:szCs w:val="24"/>
        </w:rPr>
        <w:br w:type="textWrapping"/>
      </w:r>
      <w:r>
        <w:rPr>
          <w:rFonts w:ascii="宋体" w:hAnsi="宋体" w:cs="宋体"/>
          <w:kern w:val="0"/>
          <w:sz w:val="24"/>
          <w:szCs w:val="24"/>
        </w:rPr>
        <w:t>　　1、通过在职人员高级课程研修班考试考核后，由我校研究生院颁发"对外经济贸易大学研究生课程进修班结业证书"。</w:t>
      </w:r>
      <w:r>
        <w:rPr>
          <w:rFonts w:ascii="宋体" w:hAnsi="宋体" w:cs="宋体"/>
          <w:kern w:val="0"/>
          <w:sz w:val="24"/>
          <w:szCs w:val="24"/>
        </w:rPr>
        <w:br w:type="textWrapping"/>
      </w:r>
      <w:r>
        <w:rPr>
          <w:rFonts w:ascii="宋体" w:hAnsi="宋体" w:cs="宋体"/>
          <w:kern w:val="0"/>
          <w:sz w:val="24"/>
          <w:szCs w:val="24"/>
        </w:rPr>
        <w:t>　　2、获得结业证书并已获得学士学位三年及以上的学员，在通过国家同等学力人员申请学位第二外语考试后，可申请撰写学位论文，论文答辩通过者经对外经贸大学学位委员会审定，可授予文学</w:t>
      </w:r>
      <w:r>
        <w:rPr>
          <w:rFonts w:hint="eastAsia" w:ascii="宋体" w:hAnsi="宋体" w:cs="宋体"/>
          <w:kern w:val="0"/>
          <w:sz w:val="24"/>
          <w:szCs w:val="24"/>
        </w:rPr>
        <w:t>硕士</w:t>
      </w:r>
      <w:r>
        <w:rPr>
          <w:rFonts w:ascii="宋体" w:hAnsi="宋体" w:cs="宋体"/>
          <w:kern w:val="0"/>
          <w:sz w:val="24"/>
          <w:szCs w:val="24"/>
        </w:rPr>
        <w:t>学位。</w:t>
      </w:r>
      <w:r>
        <w:rPr>
          <w:rFonts w:ascii="宋体" w:hAnsi="宋体" w:cs="宋体"/>
          <w:kern w:val="0"/>
          <w:sz w:val="24"/>
          <w:szCs w:val="24"/>
        </w:rPr>
        <w:br w:type="textWrapping"/>
      </w:r>
      <w:r>
        <w:rPr>
          <w:rFonts w:ascii="宋体" w:hAnsi="宋体" w:cs="宋体"/>
          <w:kern w:val="0"/>
          <w:sz w:val="24"/>
          <w:szCs w:val="24"/>
        </w:rPr>
        <w:t>　　</w:t>
      </w:r>
      <w:r>
        <w:rPr>
          <w:rFonts w:ascii="宋体" w:hAnsi="宋体" w:cs="宋体"/>
          <w:b/>
          <w:bCs/>
          <w:kern w:val="0"/>
          <w:sz w:val="24"/>
          <w:szCs w:val="24"/>
        </w:rPr>
        <w:t>【培养方式】</w:t>
      </w:r>
      <w:r>
        <w:rPr>
          <w:rFonts w:ascii="宋体" w:hAnsi="宋体" w:cs="宋体"/>
          <w:kern w:val="0"/>
          <w:sz w:val="24"/>
          <w:szCs w:val="24"/>
        </w:rPr>
        <w:br w:type="textWrapping"/>
      </w:r>
      <w:r>
        <w:rPr>
          <w:rFonts w:ascii="宋体" w:hAnsi="宋体" w:cs="宋体"/>
          <w:kern w:val="0"/>
          <w:sz w:val="24"/>
          <w:szCs w:val="24"/>
        </w:rPr>
        <w:t>　　学习时间：</w:t>
      </w:r>
      <w:r>
        <w:rPr>
          <w:rFonts w:ascii="宋体" w:hAnsi="宋体" w:cs="宋体"/>
          <w:kern w:val="0"/>
          <w:sz w:val="24"/>
          <w:szCs w:val="24"/>
        </w:rPr>
        <w:br w:type="textWrapping"/>
      </w:r>
      <w:r>
        <w:rPr>
          <w:rFonts w:ascii="宋体" w:hAnsi="宋体" w:cs="宋体"/>
          <w:kern w:val="0"/>
          <w:sz w:val="24"/>
          <w:szCs w:val="24"/>
        </w:rPr>
        <w:t>　　周六周日两天，学制两年。限额招生30人。</w:t>
      </w:r>
      <w:r>
        <w:rPr>
          <w:rFonts w:ascii="宋体" w:hAnsi="宋体" w:cs="宋体"/>
          <w:kern w:val="0"/>
          <w:sz w:val="24"/>
          <w:szCs w:val="24"/>
        </w:rPr>
        <w:br w:type="textWrapping"/>
      </w:r>
      <w:r>
        <w:rPr>
          <w:rFonts w:ascii="宋体" w:hAnsi="宋体" w:cs="宋体"/>
          <w:kern w:val="0"/>
          <w:sz w:val="24"/>
          <w:szCs w:val="24"/>
        </w:rPr>
        <w:t>　</w:t>
      </w:r>
      <w:r>
        <w:rPr>
          <w:rFonts w:ascii="宋体" w:hAnsi="宋体" w:cs="宋体"/>
          <w:b/>
          <w:color w:val="FF0000"/>
          <w:kern w:val="0"/>
          <w:sz w:val="24"/>
          <w:szCs w:val="24"/>
        </w:rPr>
        <w:t xml:space="preserve">　开课时间： </w:t>
      </w:r>
      <w:r>
        <w:rPr>
          <w:rFonts w:ascii="宋体" w:hAnsi="宋体" w:cs="宋体"/>
          <w:b/>
          <w:color w:val="FF0000"/>
          <w:kern w:val="0"/>
          <w:sz w:val="24"/>
          <w:szCs w:val="24"/>
        </w:rPr>
        <w:br w:type="textWrapping"/>
      </w:r>
      <w:r>
        <w:rPr>
          <w:rFonts w:ascii="宋体" w:hAnsi="宋体" w:cs="宋体"/>
          <w:kern w:val="0"/>
          <w:sz w:val="24"/>
          <w:szCs w:val="24"/>
        </w:rPr>
        <w:t>　　●学习方式：课程以教师讲授和案例分析为主，以小组讨论、专家顾问课外指导为辅的形式；</w:t>
      </w:r>
      <w:r>
        <w:rPr>
          <w:rFonts w:ascii="宋体" w:hAnsi="宋体" w:cs="宋体"/>
          <w:kern w:val="0"/>
          <w:sz w:val="24"/>
          <w:szCs w:val="24"/>
        </w:rPr>
        <w:br w:type="textWrapping"/>
      </w:r>
      <w:r>
        <w:rPr>
          <w:rFonts w:ascii="宋体" w:hAnsi="宋体" w:cs="宋体"/>
          <w:kern w:val="0"/>
          <w:sz w:val="24"/>
          <w:szCs w:val="24"/>
        </w:rPr>
        <w:t>　　</w:t>
      </w:r>
      <w:r>
        <w:rPr>
          <w:rFonts w:ascii="宋体" w:hAnsi="宋体" w:cs="宋体"/>
          <w:b/>
          <w:bCs/>
          <w:kern w:val="0"/>
          <w:sz w:val="24"/>
          <w:szCs w:val="24"/>
        </w:rPr>
        <w:t>【教务管理】</w:t>
      </w:r>
      <w:r>
        <w:rPr>
          <w:rFonts w:ascii="宋体" w:hAnsi="宋体" w:cs="宋体"/>
          <w:kern w:val="0"/>
          <w:sz w:val="24"/>
          <w:szCs w:val="24"/>
        </w:rPr>
        <w:br w:type="textWrapping"/>
      </w:r>
      <w:r>
        <w:rPr>
          <w:rFonts w:ascii="宋体" w:hAnsi="宋体" w:cs="宋体"/>
          <w:kern w:val="0"/>
          <w:sz w:val="24"/>
          <w:szCs w:val="24"/>
        </w:rPr>
        <w:t>　　●学校为本班配备班主任及助理各一位以便更好地进行班级教务管理及与学员间的交流与沟通；</w:t>
      </w:r>
      <w:r>
        <w:rPr>
          <w:rFonts w:ascii="宋体" w:hAnsi="宋体" w:cs="宋体"/>
          <w:kern w:val="0"/>
          <w:sz w:val="24"/>
          <w:szCs w:val="24"/>
        </w:rPr>
        <w:br w:type="textWrapping"/>
      </w:r>
      <w:r>
        <w:rPr>
          <w:rFonts w:ascii="宋体" w:hAnsi="宋体" w:cs="宋体"/>
          <w:kern w:val="0"/>
          <w:sz w:val="24"/>
          <w:szCs w:val="24"/>
        </w:rPr>
        <w:t>　　●严格规范上课签到及请假制度，请假未经学校审批通过按旷课对待，旷课达到规定课时延期颁发证书；</w:t>
      </w:r>
      <w:r>
        <w:rPr>
          <w:rFonts w:ascii="宋体" w:hAnsi="宋体" w:cs="宋体"/>
          <w:kern w:val="0"/>
          <w:sz w:val="24"/>
          <w:szCs w:val="24"/>
        </w:rPr>
        <w:br w:type="textWrapping"/>
      </w:r>
      <w:r>
        <w:rPr>
          <w:rFonts w:ascii="宋体" w:hAnsi="宋体" w:cs="宋体"/>
          <w:kern w:val="0"/>
          <w:sz w:val="24"/>
          <w:szCs w:val="24"/>
        </w:rPr>
        <w:t>　　●上课期间请保持着装整洁优雅，尊敬老师及工作人员。</w:t>
      </w:r>
      <w:r>
        <w:rPr>
          <w:rFonts w:ascii="宋体" w:hAnsi="宋体" w:cs="宋体"/>
          <w:kern w:val="0"/>
          <w:sz w:val="24"/>
          <w:szCs w:val="24"/>
        </w:rPr>
        <w:br w:type="textWrapping"/>
      </w:r>
      <w:r>
        <w:rPr>
          <w:rFonts w:ascii="宋体" w:hAnsi="宋体" w:cs="宋体"/>
          <w:kern w:val="0"/>
          <w:sz w:val="24"/>
          <w:szCs w:val="24"/>
        </w:rPr>
        <w:t>　　</w:t>
      </w:r>
      <w:r>
        <w:rPr>
          <w:rFonts w:ascii="宋体" w:hAnsi="宋体" w:cs="宋体"/>
          <w:b/>
          <w:bCs/>
          <w:kern w:val="0"/>
          <w:sz w:val="24"/>
          <w:szCs w:val="24"/>
        </w:rPr>
        <w:t>【学费】</w:t>
      </w:r>
      <w:r>
        <w:rPr>
          <w:rFonts w:ascii="宋体" w:hAnsi="宋体" w:cs="宋体"/>
          <w:kern w:val="0"/>
          <w:sz w:val="24"/>
          <w:szCs w:val="24"/>
        </w:rPr>
        <w:br w:type="textWrapping"/>
      </w:r>
      <w:r>
        <w:rPr>
          <w:rFonts w:ascii="宋体" w:hAnsi="宋体" w:cs="宋体"/>
          <w:kern w:val="0"/>
          <w:sz w:val="24"/>
          <w:szCs w:val="24"/>
        </w:rPr>
        <w:t>　　●学费：</w:t>
      </w:r>
      <w:r>
        <w:rPr>
          <w:rFonts w:ascii="宋体" w:hAnsi="宋体" w:cs="宋体"/>
          <w:b/>
          <w:color w:val="FF0000"/>
          <w:kern w:val="0"/>
          <w:sz w:val="24"/>
          <w:szCs w:val="24"/>
        </w:rPr>
        <w:t>36000元/2年</w:t>
      </w:r>
      <w:r>
        <w:rPr>
          <w:rFonts w:ascii="宋体" w:hAnsi="宋体" w:cs="宋体"/>
          <w:kern w:val="0"/>
          <w:sz w:val="24"/>
          <w:szCs w:val="24"/>
        </w:rPr>
        <w:t>，报名时一次交纳</w:t>
      </w:r>
      <w:r>
        <w:rPr>
          <w:rFonts w:hint="eastAsia" w:ascii="宋体" w:hAnsi="宋体" w:cs="宋体"/>
          <w:kern w:val="0"/>
          <w:sz w:val="24"/>
          <w:szCs w:val="24"/>
        </w:rPr>
        <w:t>,汇入学校账户。</w:t>
      </w:r>
    </w:p>
    <w:p>
      <w:pPr>
        <w:widowControl/>
        <w:ind w:left="479" w:leftChars="228"/>
        <w:jc w:val="left"/>
        <w:rPr>
          <w:rFonts w:ascii="宋体" w:hAnsi="宋体" w:cs="宋体"/>
          <w:kern w:val="0"/>
          <w:sz w:val="24"/>
          <w:szCs w:val="24"/>
        </w:rPr>
      </w:pPr>
      <w:r>
        <w:rPr>
          <w:rFonts w:ascii="宋体" w:hAnsi="宋体" w:cs="宋体"/>
          <w:kern w:val="0"/>
          <w:sz w:val="24"/>
          <w:szCs w:val="24"/>
        </w:rPr>
        <w:t>收费单位：对外经济贸易大学</w:t>
      </w:r>
      <w:r>
        <w:rPr>
          <w:rFonts w:ascii="宋体" w:hAnsi="宋体" w:cs="宋体"/>
          <w:kern w:val="0"/>
          <w:sz w:val="24"/>
          <w:szCs w:val="24"/>
        </w:rPr>
        <w:br w:type="textWrapping"/>
      </w:r>
      <w:r>
        <w:rPr>
          <w:rFonts w:ascii="宋体" w:hAnsi="宋体" w:cs="宋体"/>
          <w:kern w:val="0"/>
          <w:sz w:val="24"/>
          <w:szCs w:val="24"/>
        </w:rPr>
        <w:t>开户银行:北京银行和平里支行</w:t>
      </w:r>
      <w:r>
        <w:rPr>
          <w:rFonts w:ascii="宋体" w:hAnsi="宋体" w:cs="宋体"/>
          <w:kern w:val="0"/>
          <w:sz w:val="24"/>
          <w:szCs w:val="24"/>
        </w:rPr>
        <w:br w:type="textWrapping"/>
      </w:r>
      <w:r>
        <w:rPr>
          <w:rFonts w:ascii="宋体" w:hAnsi="宋体" w:cs="宋体"/>
          <w:kern w:val="0"/>
          <w:sz w:val="24"/>
          <w:szCs w:val="24"/>
        </w:rPr>
        <w:t>开户银行帐号：01090353700120105262126              </w:t>
      </w:r>
      <w:r>
        <w:rPr>
          <w:rFonts w:ascii="宋体" w:hAnsi="宋体" w:cs="宋体"/>
          <w:kern w:val="0"/>
          <w:sz w:val="24"/>
          <w:szCs w:val="24"/>
        </w:rPr>
        <w:br w:type="textWrapping"/>
      </w:r>
      <w:r>
        <w:rPr>
          <w:rFonts w:ascii="宋体" w:hAnsi="宋体" w:cs="宋体"/>
          <w:kern w:val="0"/>
          <w:sz w:val="24"/>
          <w:szCs w:val="24"/>
        </w:rPr>
        <w:t>汇款时请在备注中填写英语学院研究生课程班学费和姓名。</w:t>
      </w:r>
      <w:r>
        <w:rPr>
          <w:rFonts w:ascii="宋体" w:hAnsi="宋体" w:cs="宋体"/>
          <w:kern w:val="0"/>
          <w:sz w:val="24"/>
          <w:szCs w:val="24"/>
        </w:rPr>
        <w:br w:type="textWrapping"/>
      </w:r>
      <w:r>
        <w:rPr>
          <w:rFonts w:ascii="宋体" w:hAnsi="宋体" w:cs="宋体"/>
          <w:kern w:val="0"/>
          <w:sz w:val="24"/>
          <w:szCs w:val="24"/>
        </w:rPr>
        <w:t>●学习期间每门结业考试均不另收取考试费</w:t>
      </w:r>
      <w:r>
        <w:rPr>
          <w:rFonts w:hint="eastAsia" w:ascii="宋体" w:hAnsi="宋体" w:cs="宋体"/>
          <w:kern w:val="0"/>
          <w:sz w:val="24"/>
          <w:szCs w:val="24"/>
        </w:rPr>
        <w:t>, 申硕的相关费用根据当年标 准另行支付。</w:t>
      </w:r>
    </w:p>
    <w:p>
      <w:pPr>
        <w:rPr>
          <w:color w:val="FF0000"/>
        </w:rPr>
      </w:pPr>
      <w:r>
        <w:rPr>
          <w:rFonts w:ascii="宋体" w:hAnsi="宋体" w:cs="宋体"/>
          <w:kern w:val="0"/>
          <w:sz w:val="24"/>
          <w:szCs w:val="24"/>
        </w:rPr>
        <w:t>　</w:t>
      </w:r>
      <w:r>
        <w:rPr>
          <w:rFonts w:ascii="宋体" w:hAnsi="宋体" w:cs="宋体"/>
          <w:b/>
          <w:bCs/>
          <w:kern w:val="0"/>
          <w:sz w:val="24"/>
          <w:szCs w:val="24"/>
        </w:rPr>
        <w:t>　【报名事项】</w:t>
      </w:r>
      <w:r>
        <w:rPr>
          <w:rFonts w:ascii="宋体" w:hAnsi="宋体" w:cs="宋体"/>
          <w:kern w:val="0"/>
          <w:sz w:val="24"/>
          <w:szCs w:val="24"/>
        </w:rPr>
        <w:br w:type="textWrapping"/>
      </w:r>
      <w:r>
        <w:rPr>
          <w:rFonts w:ascii="宋体" w:hAnsi="宋体" w:cs="宋体"/>
          <w:kern w:val="0"/>
          <w:sz w:val="24"/>
          <w:szCs w:val="24"/>
        </w:rPr>
        <w:t>　　1、索取并填写研究生课程班报名登记表；</w:t>
      </w:r>
      <w:r>
        <w:rPr>
          <w:rFonts w:ascii="宋体" w:hAnsi="宋体" w:cs="宋体"/>
          <w:kern w:val="0"/>
          <w:sz w:val="24"/>
          <w:szCs w:val="24"/>
        </w:rPr>
        <w:br w:type="textWrapping"/>
      </w:r>
      <w:r>
        <w:rPr>
          <w:rFonts w:ascii="宋体" w:hAnsi="宋体" w:cs="宋体"/>
          <w:kern w:val="0"/>
          <w:sz w:val="24"/>
          <w:szCs w:val="24"/>
        </w:rPr>
        <w:t>　　2、提供本人身份证原件与复印件一份、最高学历和学位证书原件与复印件一份；</w:t>
      </w:r>
      <w:r>
        <w:rPr>
          <w:rFonts w:ascii="宋体" w:hAnsi="宋体" w:cs="宋体"/>
          <w:kern w:val="0"/>
          <w:sz w:val="24"/>
          <w:szCs w:val="24"/>
        </w:rPr>
        <w:br w:type="textWrapping"/>
      </w:r>
      <w:r>
        <w:rPr>
          <w:rFonts w:ascii="宋体" w:hAnsi="宋体" w:cs="宋体"/>
          <w:kern w:val="0"/>
          <w:sz w:val="24"/>
          <w:szCs w:val="24"/>
        </w:rPr>
        <w:t>　　3、提交1寸、2寸免冠照片各1张；</w:t>
      </w:r>
      <w:r>
        <w:rPr>
          <w:rFonts w:ascii="宋体" w:hAnsi="宋体" w:cs="宋体"/>
          <w:kern w:val="0"/>
          <w:sz w:val="24"/>
          <w:szCs w:val="24"/>
        </w:rPr>
        <w:br w:type="textWrapping"/>
      </w:r>
      <w:r>
        <w:rPr>
          <w:rFonts w:ascii="宋体" w:hAnsi="宋体" w:cs="宋体"/>
          <w:kern w:val="0"/>
          <w:sz w:val="24"/>
          <w:szCs w:val="24"/>
        </w:rPr>
        <w:t>　　4、学校对报名人员进行初步资格审查合格后，予以录取。</w:t>
      </w:r>
      <w:r>
        <w:rPr>
          <w:rFonts w:ascii="宋体" w:hAnsi="宋体" w:cs="宋体"/>
          <w:kern w:val="0"/>
          <w:sz w:val="24"/>
          <w:szCs w:val="24"/>
        </w:rPr>
        <w:br w:type="textWrapping"/>
      </w:r>
    </w:p>
    <w:p>
      <w:pPr>
        <w:ind w:firstLine="361" w:firstLineChars="150"/>
        <w:rPr>
          <w:rFonts w:ascii="宋体" w:hAnsi="宋体" w:cs="宋体"/>
          <w:b/>
          <w:bCs/>
          <w:kern w:val="0"/>
          <w:sz w:val="24"/>
          <w:szCs w:val="24"/>
        </w:rPr>
      </w:pPr>
      <w:r>
        <w:rPr>
          <w:rFonts w:ascii="宋体" w:hAnsi="宋体" w:cs="宋体"/>
          <w:b/>
          <w:bCs/>
          <w:kern w:val="0"/>
          <w:sz w:val="24"/>
          <w:szCs w:val="24"/>
        </w:rPr>
        <w:t>联系方式：</w:t>
      </w:r>
      <w:bookmarkStart w:id="0" w:name="_GoBack"/>
      <w:bookmarkEnd w:id="0"/>
    </w:p>
    <w:p>
      <w:pPr>
        <w:ind w:firstLine="360" w:firstLineChars="150"/>
        <w:rPr>
          <w:rFonts w:hint="eastAsia" w:ascii="宋体" w:hAnsi="宋体" w:cs="宋体"/>
          <w:kern w:val="0"/>
          <w:sz w:val="24"/>
          <w:szCs w:val="24"/>
        </w:rPr>
      </w:pPr>
      <w:r>
        <w:rPr>
          <w:rFonts w:hint="eastAsia" w:ascii="宋体" w:hAnsi="宋体" w:cs="宋体"/>
          <w:kern w:val="0"/>
          <w:sz w:val="24"/>
          <w:szCs w:val="24"/>
        </w:rPr>
        <w:t xml:space="preserve"> 课程咨询：王老师、陈老师</w:t>
      </w:r>
    </w:p>
    <w:p>
      <w:pPr>
        <w:ind w:firstLine="360" w:firstLineChars="150"/>
        <w:rPr>
          <w:color w:val="FF0000"/>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电话： 010-59480917</w:t>
      </w:r>
      <w:r>
        <w:rPr>
          <w:rFonts w:ascii="宋体" w:hAnsi="宋体" w:cs="宋体"/>
          <w:kern w:val="0"/>
          <w:sz w:val="24"/>
          <w:szCs w:val="24"/>
        </w:rPr>
        <w:br w:type="textWrapping"/>
      </w:r>
    </w:p>
    <w:p/>
    <w:p/>
    <w:p/>
    <w:p/>
    <w:p/>
    <w:p>
      <w:pPr>
        <w:jc w:val="center"/>
        <w:rPr>
          <w:b/>
          <w:sz w:val="28"/>
        </w:rPr>
      </w:pPr>
      <w:r>
        <w:rPr>
          <w:rFonts w:hint="eastAsia"/>
          <w:b/>
          <w:sz w:val="36"/>
        </w:rPr>
        <w:t>对外经济贸易大学英语学院硕士研究生课程班</w:t>
      </w:r>
    </w:p>
    <w:p>
      <w:pPr>
        <w:jc w:val="center"/>
        <w:rPr>
          <w:b/>
          <w:sz w:val="36"/>
        </w:rPr>
      </w:pPr>
      <w:r>
        <w:rPr>
          <w:rFonts w:hint="eastAsia"/>
          <w:b/>
          <w:sz w:val="36"/>
        </w:rPr>
        <w:t>入学登记表</w:t>
      </w:r>
    </w:p>
    <w:p>
      <w:pPr>
        <w:rPr>
          <w:b/>
          <w:sz w:val="24"/>
        </w:rPr>
      </w:pPr>
      <w:r>
        <w:rPr>
          <w:rFonts w:hint="eastAsia"/>
          <w:b/>
          <w:sz w:val="24"/>
        </w:rPr>
        <w:t xml:space="preserve">编号：           二外（日/法）：           课程班专业方向：商务口译方向 </w:t>
      </w:r>
    </w:p>
    <w:tbl>
      <w:tblPr>
        <w:tblStyle w:val="6"/>
        <w:tblW w:w="97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901"/>
        <w:gridCol w:w="1264"/>
        <w:gridCol w:w="600"/>
        <w:gridCol w:w="480"/>
        <w:gridCol w:w="236"/>
        <w:gridCol w:w="178"/>
        <w:gridCol w:w="534"/>
        <w:gridCol w:w="43"/>
        <w:gridCol w:w="673"/>
        <w:gridCol w:w="531"/>
        <w:gridCol w:w="689"/>
        <w:gridCol w:w="361"/>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262" w:type="dxa"/>
          </w:tcPr>
          <w:p>
            <w:pPr>
              <w:jc w:val="center"/>
              <w:rPr>
                <w:b/>
                <w:sz w:val="24"/>
              </w:rPr>
            </w:pPr>
            <w:r>
              <w:rPr>
                <w:rFonts w:hint="eastAsia"/>
                <w:b/>
                <w:sz w:val="24"/>
              </w:rPr>
              <w:t>姓名</w:t>
            </w:r>
          </w:p>
        </w:tc>
        <w:tc>
          <w:tcPr>
            <w:tcW w:w="2765" w:type="dxa"/>
            <w:gridSpan w:val="3"/>
          </w:tcPr>
          <w:p>
            <w:pPr>
              <w:jc w:val="center"/>
              <w:rPr>
                <w:b/>
                <w:sz w:val="24"/>
              </w:rPr>
            </w:pPr>
          </w:p>
        </w:tc>
        <w:tc>
          <w:tcPr>
            <w:tcW w:w="716" w:type="dxa"/>
            <w:gridSpan w:val="2"/>
          </w:tcPr>
          <w:p>
            <w:pPr>
              <w:jc w:val="center"/>
              <w:rPr>
                <w:b/>
                <w:sz w:val="24"/>
              </w:rPr>
            </w:pPr>
            <w:r>
              <w:rPr>
                <w:rFonts w:hint="eastAsia"/>
                <w:b/>
                <w:sz w:val="24"/>
              </w:rPr>
              <w:t>性别</w:t>
            </w:r>
          </w:p>
        </w:tc>
        <w:tc>
          <w:tcPr>
            <w:tcW w:w="712" w:type="dxa"/>
            <w:gridSpan w:val="2"/>
          </w:tcPr>
          <w:p>
            <w:pPr>
              <w:jc w:val="center"/>
              <w:rPr>
                <w:b/>
                <w:sz w:val="24"/>
              </w:rPr>
            </w:pPr>
          </w:p>
        </w:tc>
        <w:tc>
          <w:tcPr>
            <w:tcW w:w="716" w:type="dxa"/>
            <w:gridSpan w:val="2"/>
          </w:tcPr>
          <w:p>
            <w:pPr>
              <w:jc w:val="center"/>
              <w:rPr>
                <w:b/>
                <w:sz w:val="24"/>
              </w:rPr>
            </w:pPr>
            <w:r>
              <w:rPr>
                <w:rFonts w:hint="eastAsia"/>
                <w:b/>
                <w:sz w:val="24"/>
              </w:rPr>
              <w:t>民族</w:t>
            </w:r>
          </w:p>
        </w:tc>
        <w:tc>
          <w:tcPr>
            <w:tcW w:w="1581" w:type="dxa"/>
            <w:gridSpan w:val="3"/>
          </w:tcPr>
          <w:p>
            <w:pPr>
              <w:jc w:val="center"/>
              <w:rPr>
                <w:b/>
                <w:sz w:val="24"/>
              </w:rPr>
            </w:pPr>
          </w:p>
        </w:tc>
        <w:tc>
          <w:tcPr>
            <w:tcW w:w="1983" w:type="dxa"/>
            <w:vMerge w:val="restart"/>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62" w:type="dxa"/>
          </w:tcPr>
          <w:p>
            <w:pPr>
              <w:jc w:val="center"/>
              <w:rPr>
                <w:b/>
                <w:sz w:val="24"/>
              </w:rPr>
            </w:pPr>
            <w:r>
              <w:rPr>
                <w:rFonts w:hint="eastAsia"/>
                <w:b/>
                <w:sz w:val="24"/>
              </w:rPr>
              <w:t>身份证号</w:t>
            </w:r>
          </w:p>
        </w:tc>
        <w:tc>
          <w:tcPr>
            <w:tcW w:w="6490" w:type="dxa"/>
            <w:gridSpan w:val="12"/>
          </w:tcPr>
          <w:p>
            <w:pPr>
              <w:jc w:val="center"/>
              <w:rPr>
                <w:b/>
                <w:sz w:val="24"/>
              </w:rPr>
            </w:pPr>
          </w:p>
        </w:tc>
        <w:tc>
          <w:tcPr>
            <w:tcW w:w="1983" w:type="dxa"/>
            <w:vMerge w:val="continue"/>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62" w:type="dxa"/>
          </w:tcPr>
          <w:p>
            <w:pPr>
              <w:jc w:val="center"/>
              <w:rPr>
                <w:b/>
                <w:sz w:val="24"/>
              </w:rPr>
            </w:pPr>
            <w:r>
              <w:rPr>
                <w:rFonts w:hint="eastAsia"/>
                <w:b/>
                <w:sz w:val="24"/>
              </w:rPr>
              <w:t>出生年月</w:t>
            </w:r>
          </w:p>
        </w:tc>
        <w:tc>
          <w:tcPr>
            <w:tcW w:w="3245" w:type="dxa"/>
            <w:gridSpan w:val="4"/>
          </w:tcPr>
          <w:p>
            <w:pPr>
              <w:jc w:val="center"/>
              <w:rPr>
                <w:b/>
                <w:sz w:val="24"/>
              </w:rPr>
            </w:pPr>
          </w:p>
        </w:tc>
        <w:tc>
          <w:tcPr>
            <w:tcW w:w="948" w:type="dxa"/>
            <w:gridSpan w:val="3"/>
          </w:tcPr>
          <w:p>
            <w:pPr>
              <w:jc w:val="center"/>
              <w:rPr>
                <w:b/>
                <w:sz w:val="24"/>
              </w:rPr>
            </w:pPr>
            <w:r>
              <w:rPr>
                <w:rFonts w:hint="eastAsia"/>
                <w:b/>
                <w:sz w:val="24"/>
              </w:rPr>
              <w:t>籍贯</w:t>
            </w:r>
          </w:p>
        </w:tc>
        <w:tc>
          <w:tcPr>
            <w:tcW w:w="2297" w:type="dxa"/>
            <w:gridSpan w:val="5"/>
          </w:tcPr>
          <w:p>
            <w:pPr>
              <w:jc w:val="center"/>
              <w:rPr>
                <w:b/>
                <w:sz w:val="24"/>
              </w:rPr>
            </w:pPr>
          </w:p>
        </w:tc>
        <w:tc>
          <w:tcPr>
            <w:tcW w:w="1983" w:type="dxa"/>
            <w:vMerge w:val="continue"/>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262" w:type="dxa"/>
          </w:tcPr>
          <w:p>
            <w:pPr>
              <w:jc w:val="center"/>
              <w:rPr>
                <w:b/>
                <w:sz w:val="24"/>
              </w:rPr>
            </w:pPr>
            <w:r>
              <w:rPr>
                <w:rFonts w:hint="eastAsia"/>
                <w:b/>
                <w:sz w:val="24"/>
              </w:rPr>
              <w:t>工作单位</w:t>
            </w:r>
          </w:p>
        </w:tc>
        <w:tc>
          <w:tcPr>
            <w:tcW w:w="4193" w:type="dxa"/>
            <w:gridSpan w:val="7"/>
          </w:tcPr>
          <w:p>
            <w:pPr>
              <w:jc w:val="center"/>
              <w:rPr>
                <w:b/>
                <w:sz w:val="24"/>
              </w:rPr>
            </w:pPr>
          </w:p>
        </w:tc>
        <w:tc>
          <w:tcPr>
            <w:tcW w:w="716" w:type="dxa"/>
            <w:gridSpan w:val="2"/>
          </w:tcPr>
          <w:p>
            <w:pPr>
              <w:jc w:val="center"/>
              <w:rPr>
                <w:b/>
                <w:sz w:val="24"/>
              </w:rPr>
            </w:pPr>
            <w:r>
              <w:rPr>
                <w:rFonts w:hint="eastAsia"/>
                <w:b/>
                <w:sz w:val="24"/>
              </w:rPr>
              <w:t>职务</w:t>
            </w:r>
          </w:p>
        </w:tc>
        <w:tc>
          <w:tcPr>
            <w:tcW w:w="1581" w:type="dxa"/>
            <w:gridSpan w:val="3"/>
          </w:tcPr>
          <w:p>
            <w:pPr>
              <w:jc w:val="center"/>
              <w:rPr>
                <w:b/>
                <w:sz w:val="24"/>
              </w:rPr>
            </w:pPr>
          </w:p>
        </w:tc>
        <w:tc>
          <w:tcPr>
            <w:tcW w:w="1983" w:type="dxa"/>
            <w:vMerge w:val="continue"/>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262" w:type="dxa"/>
          </w:tcPr>
          <w:p>
            <w:pPr>
              <w:jc w:val="center"/>
              <w:rPr>
                <w:b/>
                <w:sz w:val="24"/>
              </w:rPr>
            </w:pPr>
            <w:r>
              <w:rPr>
                <w:rFonts w:hint="eastAsia"/>
                <w:b/>
                <w:sz w:val="24"/>
              </w:rPr>
              <w:t>毕业院校</w:t>
            </w:r>
          </w:p>
        </w:tc>
        <w:tc>
          <w:tcPr>
            <w:tcW w:w="2765" w:type="dxa"/>
            <w:gridSpan w:val="3"/>
          </w:tcPr>
          <w:p>
            <w:pPr>
              <w:jc w:val="center"/>
              <w:rPr>
                <w:b/>
                <w:sz w:val="24"/>
              </w:rPr>
            </w:pPr>
          </w:p>
        </w:tc>
        <w:tc>
          <w:tcPr>
            <w:tcW w:w="894" w:type="dxa"/>
            <w:gridSpan w:val="3"/>
          </w:tcPr>
          <w:p>
            <w:pPr>
              <w:jc w:val="center"/>
              <w:rPr>
                <w:b/>
                <w:sz w:val="24"/>
              </w:rPr>
            </w:pPr>
            <w:r>
              <w:rPr>
                <w:rFonts w:hint="eastAsia"/>
                <w:b/>
                <w:sz w:val="24"/>
              </w:rPr>
              <w:t>专业</w:t>
            </w:r>
          </w:p>
        </w:tc>
        <w:tc>
          <w:tcPr>
            <w:tcW w:w="1781" w:type="dxa"/>
            <w:gridSpan w:val="4"/>
          </w:tcPr>
          <w:p>
            <w:pPr>
              <w:jc w:val="center"/>
              <w:rPr>
                <w:b/>
                <w:sz w:val="24"/>
              </w:rPr>
            </w:pPr>
          </w:p>
        </w:tc>
        <w:tc>
          <w:tcPr>
            <w:tcW w:w="1050" w:type="dxa"/>
            <w:gridSpan w:val="2"/>
          </w:tcPr>
          <w:p>
            <w:pPr>
              <w:jc w:val="center"/>
              <w:rPr>
                <w:b/>
                <w:sz w:val="24"/>
              </w:rPr>
            </w:pPr>
            <w:r>
              <w:rPr>
                <w:rFonts w:hint="eastAsia"/>
                <w:b/>
                <w:sz w:val="24"/>
              </w:rPr>
              <w:t>学位</w:t>
            </w:r>
          </w:p>
        </w:tc>
        <w:tc>
          <w:tcPr>
            <w:tcW w:w="1983"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262" w:type="dxa"/>
          </w:tcPr>
          <w:p>
            <w:pPr>
              <w:jc w:val="center"/>
              <w:rPr>
                <w:b/>
                <w:sz w:val="24"/>
              </w:rPr>
            </w:pPr>
            <w:r>
              <w:rPr>
                <w:rFonts w:hint="eastAsia"/>
                <w:b/>
                <w:sz w:val="24"/>
              </w:rPr>
              <w:t>通讯地址</w:t>
            </w:r>
          </w:p>
        </w:tc>
        <w:tc>
          <w:tcPr>
            <w:tcW w:w="4236" w:type="dxa"/>
            <w:gridSpan w:val="8"/>
          </w:tcPr>
          <w:p>
            <w:pPr>
              <w:jc w:val="center"/>
              <w:rPr>
                <w:b/>
                <w:sz w:val="24"/>
              </w:rPr>
            </w:pPr>
          </w:p>
        </w:tc>
        <w:tc>
          <w:tcPr>
            <w:tcW w:w="4237" w:type="dxa"/>
            <w:gridSpan w:val="5"/>
          </w:tcPr>
          <w:p>
            <w:pPr>
              <w:rPr>
                <w:b/>
                <w:color w:val="FF0000"/>
                <w:sz w:val="24"/>
              </w:rPr>
            </w:pPr>
            <w:r>
              <w:rPr>
                <w:rFonts w:hint="eastAsia"/>
                <w:b/>
                <w:color w:val="FF0000"/>
                <w:sz w:val="24"/>
              </w:rPr>
              <w:t>紧急联系人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62" w:type="dxa"/>
            <w:vMerge w:val="restart"/>
          </w:tcPr>
          <w:p>
            <w:pPr>
              <w:jc w:val="center"/>
              <w:rPr>
                <w:b/>
                <w:sz w:val="24"/>
              </w:rPr>
            </w:pPr>
            <w:r>
              <w:rPr>
                <w:rFonts w:hint="eastAsia"/>
                <w:b/>
                <w:sz w:val="24"/>
              </w:rPr>
              <w:t>联系方式</w:t>
            </w:r>
          </w:p>
        </w:tc>
        <w:tc>
          <w:tcPr>
            <w:tcW w:w="901" w:type="dxa"/>
          </w:tcPr>
          <w:p>
            <w:pPr>
              <w:jc w:val="center"/>
              <w:rPr>
                <w:b/>
                <w:sz w:val="24"/>
              </w:rPr>
            </w:pPr>
            <w:r>
              <w:rPr>
                <w:rFonts w:hint="eastAsia"/>
                <w:b/>
                <w:sz w:val="24"/>
              </w:rPr>
              <w:t>Email</w:t>
            </w:r>
          </w:p>
        </w:tc>
        <w:tc>
          <w:tcPr>
            <w:tcW w:w="3292" w:type="dxa"/>
            <w:gridSpan w:val="6"/>
          </w:tcPr>
          <w:p>
            <w:pPr>
              <w:jc w:val="center"/>
              <w:rPr>
                <w:b/>
                <w:sz w:val="24"/>
              </w:rPr>
            </w:pPr>
          </w:p>
        </w:tc>
        <w:tc>
          <w:tcPr>
            <w:tcW w:w="716" w:type="dxa"/>
            <w:gridSpan w:val="2"/>
          </w:tcPr>
          <w:p>
            <w:pPr>
              <w:jc w:val="center"/>
              <w:rPr>
                <w:b/>
                <w:sz w:val="24"/>
              </w:rPr>
            </w:pPr>
            <w:r>
              <w:rPr>
                <w:rFonts w:hint="eastAsia"/>
                <w:b/>
                <w:sz w:val="24"/>
              </w:rPr>
              <w:t>手机</w:t>
            </w:r>
          </w:p>
        </w:tc>
        <w:tc>
          <w:tcPr>
            <w:tcW w:w="3564" w:type="dxa"/>
            <w:gridSpan w:val="4"/>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262" w:type="dxa"/>
            <w:vMerge w:val="continue"/>
          </w:tcPr>
          <w:p>
            <w:pPr>
              <w:jc w:val="center"/>
              <w:rPr>
                <w:b/>
                <w:sz w:val="24"/>
              </w:rPr>
            </w:pPr>
          </w:p>
        </w:tc>
        <w:tc>
          <w:tcPr>
            <w:tcW w:w="901" w:type="dxa"/>
          </w:tcPr>
          <w:p>
            <w:pPr>
              <w:jc w:val="center"/>
              <w:rPr>
                <w:b/>
                <w:sz w:val="24"/>
              </w:rPr>
            </w:pPr>
            <w:r>
              <w:rPr>
                <w:rFonts w:hint="eastAsia"/>
                <w:b/>
                <w:sz w:val="24"/>
              </w:rPr>
              <w:t>MSN</w:t>
            </w:r>
          </w:p>
        </w:tc>
        <w:tc>
          <w:tcPr>
            <w:tcW w:w="3292" w:type="dxa"/>
            <w:gridSpan w:val="6"/>
          </w:tcPr>
          <w:p>
            <w:pPr>
              <w:jc w:val="center"/>
              <w:rPr>
                <w:b/>
                <w:sz w:val="24"/>
              </w:rPr>
            </w:pPr>
          </w:p>
        </w:tc>
        <w:tc>
          <w:tcPr>
            <w:tcW w:w="716" w:type="dxa"/>
            <w:gridSpan w:val="2"/>
          </w:tcPr>
          <w:p>
            <w:pPr>
              <w:jc w:val="center"/>
              <w:rPr>
                <w:b/>
                <w:sz w:val="24"/>
              </w:rPr>
            </w:pPr>
            <w:r>
              <w:rPr>
                <w:rFonts w:hint="eastAsia"/>
                <w:b/>
                <w:sz w:val="24"/>
              </w:rPr>
              <w:t>电话</w:t>
            </w:r>
          </w:p>
        </w:tc>
        <w:tc>
          <w:tcPr>
            <w:tcW w:w="3564" w:type="dxa"/>
            <w:gridSpan w:val="4"/>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262" w:type="dxa"/>
            <w:vMerge w:val="continue"/>
          </w:tcPr>
          <w:p>
            <w:pPr>
              <w:jc w:val="center"/>
              <w:rPr>
                <w:b/>
                <w:sz w:val="24"/>
              </w:rPr>
            </w:pPr>
          </w:p>
        </w:tc>
        <w:tc>
          <w:tcPr>
            <w:tcW w:w="901" w:type="dxa"/>
          </w:tcPr>
          <w:p>
            <w:pPr>
              <w:jc w:val="center"/>
              <w:rPr>
                <w:b/>
                <w:sz w:val="24"/>
              </w:rPr>
            </w:pPr>
            <w:r>
              <w:rPr>
                <w:rFonts w:hint="eastAsia"/>
                <w:b/>
                <w:sz w:val="24"/>
              </w:rPr>
              <w:t>QQ</w:t>
            </w:r>
          </w:p>
        </w:tc>
        <w:tc>
          <w:tcPr>
            <w:tcW w:w="3292" w:type="dxa"/>
            <w:gridSpan w:val="6"/>
          </w:tcPr>
          <w:p>
            <w:pPr>
              <w:jc w:val="center"/>
              <w:rPr>
                <w:b/>
                <w:sz w:val="24"/>
              </w:rPr>
            </w:pPr>
          </w:p>
        </w:tc>
        <w:tc>
          <w:tcPr>
            <w:tcW w:w="716" w:type="dxa"/>
            <w:gridSpan w:val="2"/>
          </w:tcPr>
          <w:p>
            <w:pPr>
              <w:jc w:val="center"/>
              <w:rPr>
                <w:b/>
                <w:sz w:val="24"/>
              </w:rPr>
            </w:pPr>
            <w:r>
              <w:rPr>
                <w:rFonts w:hint="eastAsia"/>
                <w:b/>
                <w:sz w:val="24"/>
              </w:rPr>
              <w:t>传真</w:t>
            </w:r>
          </w:p>
        </w:tc>
        <w:tc>
          <w:tcPr>
            <w:tcW w:w="3564" w:type="dxa"/>
            <w:gridSpan w:val="4"/>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62" w:type="dxa"/>
            <w:vMerge w:val="restart"/>
          </w:tcPr>
          <w:p>
            <w:pPr>
              <w:jc w:val="center"/>
              <w:rPr>
                <w:b/>
                <w:sz w:val="24"/>
              </w:rPr>
            </w:pPr>
            <w:r>
              <w:rPr>
                <w:rFonts w:hint="eastAsia"/>
                <w:b/>
                <w:sz w:val="24"/>
              </w:rPr>
              <w:t>学习经历</w:t>
            </w:r>
          </w:p>
          <w:p>
            <w:pPr>
              <w:jc w:val="center"/>
              <w:rPr>
                <w:b/>
              </w:rPr>
            </w:pPr>
            <w:r>
              <w:rPr>
                <w:rFonts w:hint="eastAsia"/>
                <w:b/>
              </w:rPr>
              <w:t>（高中起）</w:t>
            </w:r>
          </w:p>
        </w:tc>
        <w:tc>
          <w:tcPr>
            <w:tcW w:w="2165" w:type="dxa"/>
            <w:gridSpan w:val="2"/>
          </w:tcPr>
          <w:p>
            <w:pPr>
              <w:jc w:val="center"/>
              <w:rPr>
                <w:b/>
                <w:sz w:val="24"/>
              </w:rPr>
            </w:pPr>
            <w:r>
              <w:rPr>
                <w:rFonts w:hint="eastAsia"/>
                <w:b/>
                <w:sz w:val="24"/>
              </w:rPr>
              <w:t>起止时间</w:t>
            </w:r>
          </w:p>
        </w:tc>
        <w:tc>
          <w:tcPr>
            <w:tcW w:w="3964" w:type="dxa"/>
            <w:gridSpan w:val="9"/>
          </w:tcPr>
          <w:p>
            <w:pPr>
              <w:jc w:val="center"/>
              <w:rPr>
                <w:b/>
                <w:sz w:val="24"/>
              </w:rPr>
            </w:pPr>
            <w:r>
              <w:rPr>
                <w:rFonts w:hint="eastAsia"/>
                <w:b/>
                <w:sz w:val="24"/>
              </w:rPr>
              <w:t>学校</w:t>
            </w:r>
          </w:p>
        </w:tc>
        <w:tc>
          <w:tcPr>
            <w:tcW w:w="2344" w:type="dxa"/>
            <w:gridSpan w:val="2"/>
          </w:tcPr>
          <w:p>
            <w:pPr>
              <w:jc w:val="center"/>
              <w:rPr>
                <w:b/>
                <w:sz w:val="24"/>
              </w:rPr>
            </w:pPr>
            <w:r>
              <w:rPr>
                <w:rFonts w:hint="eastAsia"/>
                <w:b/>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262" w:type="dxa"/>
            <w:vMerge w:val="continue"/>
          </w:tcPr>
          <w:p>
            <w:pPr>
              <w:jc w:val="center"/>
              <w:rPr>
                <w:b/>
                <w:sz w:val="24"/>
              </w:rPr>
            </w:pPr>
          </w:p>
        </w:tc>
        <w:tc>
          <w:tcPr>
            <w:tcW w:w="2165" w:type="dxa"/>
            <w:gridSpan w:val="2"/>
          </w:tcPr>
          <w:p>
            <w:pPr>
              <w:jc w:val="center"/>
              <w:rPr>
                <w:b/>
                <w:sz w:val="24"/>
              </w:rPr>
            </w:pPr>
          </w:p>
        </w:tc>
        <w:tc>
          <w:tcPr>
            <w:tcW w:w="3964" w:type="dxa"/>
            <w:gridSpan w:val="9"/>
          </w:tcPr>
          <w:p>
            <w:pPr>
              <w:jc w:val="center"/>
              <w:rPr>
                <w:b/>
                <w:sz w:val="24"/>
              </w:rPr>
            </w:pPr>
          </w:p>
        </w:tc>
        <w:tc>
          <w:tcPr>
            <w:tcW w:w="2344" w:type="dxa"/>
            <w:gridSpan w:val="2"/>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62" w:type="dxa"/>
            <w:vMerge w:val="continue"/>
          </w:tcPr>
          <w:p>
            <w:pPr>
              <w:jc w:val="center"/>
              <w:rPr>
                <w:b/>
                <w:sz w:val="24"/>
              </w:rPr>
            </w:pPr>
          </w:p>
        </w:tc>
        <w:tc>
          <w:tcPr>
            <w:tcW w:w="2165" w:type="dxa"/>
            <w:gridSpan w:val="2"/>
          </w:tcPr>
          <w:p>
            <w:pPr>
              <w:jc w:val="center"/>
              <w:rPr>
                <w:b/>
                <w:sz w:val="24"/>
              </w:rPr>
            </w:pPr>
          </w:p>
        </w:tc>
        <w:tc>
          <w:tcPr>
            <w:tcW w:w="3964" w:type="dxa"/>
            <w:gridSpan w:val="9"/>
          </w:tcPr>
          <w:p>
            <w:pPr>
              <w:jc w:val="center"/>
              <w:rPr>
                <w:b/>
                <w:sz w:val="24"/>
              </w:rPr>
            </w:pPr>
          </w:p>
        </w:tc>
        <w:tc>
          <w:tcPr>
            <w:tcW w:w="2344" w:type="dxa"/>
            <w:gridSpan w:val="2"/>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62" w:type="dxa"/>
            <w:vMerge w:val="continue"/>
          </w:tcPr>
          <w:p>
            <w:pPr>
              <w:jc w:val="center"/>
              <w:rPr>
                <w:b/>
                <w:sz w:val="24"/>
              </w:rPr>
            </w:pPr>
          </w:p>
        </w:tc>
        <w:tc>
          <w:tcPr>
            <w:tcW w:w="2165" w:type="dxa"/>
            <w:gridSpan w:val="2"/>
          </w:tcPr>
          <w:p>
            <w:pPr>
              <w:jc w:val="center"/>
              <w:rPr>
                <w:b/>
                <w:sz w:val="24"/>
              </w:rPr>
            </w:pPr>
          </w:p>
        </w:tc>
        <w:tc>
          <w:tcPr>
            <w:tcW w:w="3964" w:type="dxa"/>
            <w:gridSpan w:val="9"/>
          </w:tcPr>
          <w:p>
            <w:pPr>
              <w:jc w:val="center"/>
              <w:rPr>
                <w:b/>
                <w:sz w:val="24"/>
              </w:rPr>
            </w:pPr>
          </w:p>
        </w:tc>
        <w:tc>
          <w:tcPr>
            <w:tcW w:w="2344" w:type="dxa"/>
            <w:gridSpan w:val="2"/>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262" w:type="dxa"/>
            <w:vMerge w:val="restart"/>
          </w:tcPr>
          <w:p>
            <w:pPr>
              <w:jc w:val="center"/>
              <w:rPr>
                <w:b/>
                <w:sz w:val="24"/>
              </w:rPr>
            </w:pPr>
            <w:r>
              <w:rPr>
                <w:rFonts w:hint="eastAsia"/>
                <w:b/>
                <w:sz w:val="24"/>
              </w:rPr>
              <w:t>工作履历</w:t>
            </w:r>
          </w:p>
        </w:tc>
        <w:tc>
          <w:tcPr>
            <w:tcW w:w="2165" w:type="dxa"/>
            <w:gridSpan w:val="2"/>
          </w:tcPr>
          <w:p>
            <w:pPr>
              <w:jc w:val="center"/>
              <w:rPr>
                <w:b/>
                <w:sz w:val="24"/>
              </w:rPr>
            </w:pPr>
            <w:r>
              <w:rPr>
                <w:rFonts w:hint="eastAsia"/>
                <w:b/>
                <w:sz w:val="24"/>
              </w:rPr>
              <w:t>起止时间</w:t>
            </w:r>
          </w:p>
        </w:tc>
        <w:tc>
          <w:tcPr>
            <w:tcW w:w="3964" w:type="dxa"/>
            <w:gridSpan w:val="9"/>
          </w:tcPr>
          <w:p>
            <w:pPr>
              <w:jc w:val="center"/>
              <w:rPr>
                <w:b/>
                <w:sz w:val="24"/>
              </w:rPr>
            </w:pPr>
            <w:r>
              <w:rPr>
                <w:rFonts w:hint="eastAsia"/>
                <w:b/>
                <w:sz w:val="24"/>
              </w:rPr>
              <w:t>单位</w:t>
            </w:r>
          </w:p>
        </w:tc>
        <w:tc>
          <w:tcPr>
            <w:tcW w:w="2344" w:type="dxa"/>
            <w:gridSpan w:val="2"/>
          </w:tcPr>
          <w:p>
            <w:pPr>
              <w:jc w:val="center"/>
              <w:rPr>
                <w:b/>
                <w:sz w:val="24"/>
              </w:rPr>
            </w:pPr>
            <w:r>
              <w:rPr>
                <w:rFonts w:hint="eastAsia"/>
                <w:b/>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62" w:type="dxa"/>
            <w:vMerge w:val="continue"/>
          </w:tcPr>
          <w:p>
            <w:pPr>
              <w:jc w:val="center"/>
              <w:rPr>
                <w:b/>
                <w:sz w:val="24"/>
              </w:rPr>
            </w:pPr>
          </w:p>
        </w:tc>
        <w:tc>
          <w:tcPr>
            <w:tcW w:w="2165" w:type="dxa"/>
            <w:gridSpan w:val="2"/>
          </w:tcPr>
          <w:p>
            <w:pPr>
              <w:jc w:val="center"/>
              <w:rPr>
                <w:b/>
                <w:sz w:val="24"/>
              </w:rPr>
            </w:pPr>
          </w:p>
        </w:tc>
        <w:tc>
          <w:tcPr>
            <w:tcW w:w="3964" w:type="dxa"/>
            <w:gridSpan w:val="9"/>
          </w:tcPr>
          <w:p>
            <w:pPr>
              <w:jc w:val="center"/>
              <w:rPr>
                <w:b/>
                <w:sz w:val="24"/>
              </w:rPr>
            </w:pPr>
          </w:p>
        </w:tc>
        <w:tc>
          <w:tcPr>
            <w:tcW w:w="2344" w:type="dxa"/>
            <w:gridSpan w:val="2"/>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62" w:type="dxa"/>
            <w:vMerge w:val="continue"/>
          </w:tcPr>
          <w:p>
            <w:pPr>
              <w:jc w:val="center"/>
              <w:rPr>
                <w:b/>
                <w:sz w:val="24"/>
              </w:rPr>
            </w:pPr>
          </w:p>
        </w:tc>
        <w:tc>
          <w:tcPr>
            <w:tcW w:w="2165" w:type="dxa"/>
            <w:gridSpan w:val="2"/>
          </w:tcPr>
          <w:p>
            <w:pPr>
              <w:jc w:val="center"/>
              <w:rPr>
                <w:b/>
                <w:sz w:val="24"/>
              </w:rPr>
            </w:pPr>
          </w:p>
        </w:tc>
        <w:tc>
          <w:tcPr>
            <w:tcW w:w="3964" w:type="dxa"/>
            <w:gridSpan w:val="9"/>
          </w:tcPr>
          <w:p>
            <w:pPr>
              <w:jc w:val="center"/>
              <w:rPr>
                <w:b/>
                <w:sz w:val="24"/>
              </w:rPr>
            </w:pPr>
          </w:p>
        </w:tc>
        <w:tc>
          <w:tcPr>
            <w:tcW w:w="2344" w:type="dxa"/>
            <w:gridSpan w:val="2"/>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262" w:type="dxa"/>
            <w:vMerge w:val="continue"/>
          </w:tcPr>
          <w:p>
            <w:pPr>
              <w:jc w:val="center"/>
              <w:rPr>
                <w:b/>
                <w:sz w:val="24"/>
              </w:rPr>
            </w:pPr>
          </w:p>
        </w:tc>
        <w:tc>
          <w:tcPr>
            <w:tcW w:w="2165" w:type="dxa"/>
            <w:gridSpan w:val="2"/>
          </w:tcPr>
          <w:p>
            <w:pPr>
              <w:jc w:val="center"/>
              <w:rPr>
                <w:b/>
                <w:sz w:val="24"/>
              </w:rPr>
            </w:pPr>
          </w:p>
        </w:tc>
        <w:tc>
          <w:tcPr>
            <w:tcW w:w="3964" w:type="dxa"/>
            <w:gridSpan w:val="9"/>
          </w:tcPr>
          <w:p>
            <w:pPr>
              <w:jc w:val="center"/>
              <w:rPr>
                <w:b/>
                <w:sz w:val="24"/>
              </w:rPr>
            </w:pPr>
          </w:p>
        </w:tc>
        <w:tc>
          <w:tcPr>
            <w:tcW w:w="2344" w:type="dxa"/>
            <w:gridSpan w:val="2"/>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262" w:type="dxa"/>
            <w:vMerge w:val="restart"/>
          </w:tcPr>
          <w:p>
            <w:pPr>
              <w:jc w:val="center"/>
              <w:rPr>
                <w:b/>
                <w:sz w:val="24"/>
              </w:rPr>
            </w:pPr>
            <w:r>
              <w:rPr>
                <w:rFonts w:hint="eastAsia"/>
                <w:b/>
                <w:sz w:val="24"/>
              </w:rPr>
              <w:t>兴趣爱好</w:t>
            </w:r>
          </w:p>
        </w:tc>
        <w:tc>
          <w:tcPr>
            <w:tcW w:w="8473" w:type="dxa"/>
            <w:gridSpan w:val="13"/>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62" w:type="dxa"/>
            <w:vMerge w:val="continue"/>
          </w:tcPr>
          <w:p>
            <w:pPr>
              <w:jc w:val="center"/>
              <w:rPr>
                <w:b/>
                <w:sz w:val="24"/>
              </w:rPr>
            </w:pPr>
          </w:p>
        </w:tc>
        <w:tc>
          <w:tcPr>
            <w:tcW w:w="8473" w:type="dxa"/>
            <w:gridSpan w:val="13"/>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262" w:type="dxa"/>
            <w:vMerge w:val="continue"/>
          </w:tcPr>
          <w:p>
            <w:pPr>
              <w:jc w:val="center"/>
              <w:rPr>
                <w:b/>
                <w:sz w:val="24"/>
              </w:rPr>
            </w:pPr>
          </w:p>
        </w:tc>
        <w:tc>
          <w:tcPr>
            <w:tcW w:w="8473" w:type="dxa"/>
            <w:gridSpan w:val="13"/>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262" w:type="dxa"/>
          </w:tcPr>
          <w:p>
            <w:pPr>
              <w:jc w:val="center"/>
              <w:rPr>
                <w:b/>
                <w:sz w:val="24"/>
              </w:rPr>
            </w:pPr>
            <w:r>
              <w:rPr>
                <w:rFonts w:hint="eastAsia"/>
                <w:b/>
                <w:sz w:val="24"/>
              </w:rPr>
              <w:t>备注</w:t>
            </w:r>
          </w:p>
        </w:tc>
        <w:tc>
          <w:tcPr>
            <w:tcW w:w="8473" w:type="dxa"/>
            <w:gridSpan w:val="13"/>
          </w:tcPr>
          <w:p>
            <w:pPr>
              <w:jc w:val="center"/>
              <w:rPr>
                <w:b/>
                <w:sz w:val="24"/>
              </w:rPr>
            </w:pPr>
          </w:p>
        </w:tc>
      </w:tr>
    </w:tbl>
    <w:p>
      <w:pPr>
        <w:rPr>
          <w:rFonts w:ascii="仿宋_GB2312" w:eastAsia="仿宋_GB2312"/>
        </w:rPr>
      </w:pPr>
      <w:r>
        <w:rPr>
          <w:rFonts w:hint="eastAsia"/>
          <w:b/>
          <w:sz w:val="24"/>
        </w:rPr>
        <w:t>注：</w:t>
      </w:r>
      <w:r>
        <w:rPr>
          <w:rFonts w:hint="eastAsia"/>
          <w:sz w:val="24"/>
        </w:rPr>
        <w:t>为便于联系及制作同学录的需要，请认真填写。填表日期：</w:t>
      </w:r>
      <w:r>
        <w:rPr>
          <w:rFonts w:hint="eastAsia"/>
          <w:sz w:val="24"/>
          <w:lang w:val="en-US" w:eastAsia="zh-CN"/>
        </w:rPr>
        <w:t xml:space="preserve">   </w:t>
      </w:r>
      <w:r>
        <w:rPr>
          <w:rFonts w:hint="eastAsia"/>
          <w:sz w:val="24"/>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272171"/>
    <w:rsid w:val="00130DFF"/>
    <w:rsid w:val="001B6B3C"/>
    <w:rsid w:val="00272171"/>
    <w:rsid w:val="002C0BDD"/>
    <w:rsid w:val="00304F53"/>
    <w:rsid w:val="00327B04"/>
    <w:rsid w:val="004047A8"/>
    <w:rsid w:val="004806F4"/>
    <w:rsid w:val="004D71CD"/>
    <w:rsid w:val="00535A22"/>
    <w:rsid w:val="00591E1C"/>
    <w:rsid w:val="0064200F"/>
    <w:rsid w:val="0069058C"/>
    <w:rsid w:val="008758CA"/>
    <w:rsid w:val="00964A85"/>
    <w:rsid w:val="00972B1C"/>
    <w:rsid w:val="00BE75C0"/>
    <w:rsid w:val="00C50CF8"/>
    <w:rsid w:val="00D3219F"/>
    <w:rsid w:val="00DC6948"/>
    <w:rsid w:val="00ED043C"/>
    <w:rsid w:val="00EF6D22"/>
    <w:rsid w:val="00F61C37"/>
    <w:rsid w:val="00FF6197"/>
    <w:rsid w:val="02864633"/>
    <w:rsid w:val="16B33624"/>
    <w:rsid w:val="29B718DA"/>
    <w:rsid w:val="3A7F3D2E"/>
    <w:rsid w:val="3C760BD8"/>
    <w:rsid w:val="3D7F4D88"/>
    <w:rsid w:val="548C048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491</Words>
  <Characters>2800</Characters>
  <Lines>23</Lines>
  <Paragraphs>6</Paragraphs>
  <ScaleCrop>false</ScaleCrop>
  <LinksUpToDate>false</LinksUpToDate>
  <CharactersWithSpaces>3285</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2015-11-19T08:25:00Z</dcterms:created>
  <dc:creator>Administrator</dc:creator>
  <cp:lastModifiedBy>Administrator</cp:lastModifiedBy>
  <dcterms:modified xsi:type="dcterms:W3CDTF">2017-03-15T08:27:07Z</dcterms:modified>
  <dc:title>对外经济贸易大学商务口译方向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