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746F" w:rsidRPr="00FC60F3" w:rsidRDefault="00E9746F">
      <w:pPr>
        <w:spacing w:line="380" w:lineRule="exact"/>
        <w:rPr>
          <w:rFonts w:ascii="宋体" w:eastAsia="宋体" w:hAnsi="宋体" w:cstheme="minorEastAsia"/>
          <w:szCs w:val="21"/>
        </w:rPr>
      </w:pPr>
    </w:p>
    <w:p w:rsidR="00E9746F" w:rsidRPr="00FC60F3" w:rsidRDefault="00D65D4A">
      <w:pPr>
        <w:spacing w:line="380" w:lineRule="exact"/>
        <w:rPr>
          <w:rFonts w:ascii="宋体" w:eastAsia="宋体" w:hAnsi="宋体" w:cstheme="minorEastAsia"/>
          <w:szCs w:val="21"/>
        </w:rPr>
      </w:pPr>
      <w:r w:rsidRPr="00FC60F3">
        <w:rPr>
          <w:rFonts w:ascii="宋体" w:eastAsia="宋体" w:hAnsi="宋体" w:cs="宋体" w:hint="eastAsia"/>
          <w:noProof/>
          <w:szCs w:val="21"/>
        </w:rPr>
        <w:drawing>
          <wp:anchor distT="0" distB="0" distL="114300" distR="114300" simplePos="0" relativeHeight="251660288" behindDoc="0" locked="0" layoutInCell="1" allowOverlap="1">
            <wp:simplePos x="0" y="0"/>
            <wp:positionH relativeFrom="column">
              <wp:posOffset>1066800</wp:posOffset>
            </wp:positionH>
            <wp:positionV relativeFrom="paragraph">
              <wp:posOffset>19050</wp:posOffset>
            </wp:positionV>
            <wp:extent cx="3190875" cy="636905"/>
            <wp:effectExtent l="0" t="0" r="9525" b="10795"/>
            <wp:wrapSquare wrapText="bothSides"/>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cstate="print"/>
                    <a:stretch>
                      <a:fillRect/>
                    </a:stretch>
                  </pic:blipFill>
                  <pic:spPr>
                    <a:xfrm>
                      <a:off x="0" y="0"/>
                      <a:ext cx="3190875" cy="636905"/>
                    </a:xfrm>
                    <a:prstGeom prst="rect">
                      <a:avLst/>
                    </a:prstGeom>
                    <a:noFill/>
                    <a:ln w="9525">
                      <a:noFill/>
                    </a:ln>
                  </pic:spPr>
                </pic:pic>
              </a:graphicData>
            </a:graphic>
          </wp:anchor>
        </w:drawing>
      </w:r>
    </w:p>
    <w:p w:rsidR="00E9746F" w:rsidRPr="00FC60F3" w:rsidRDefault="00E9746F">
      <w:pPr>
        <w:spacing w:line="380" w:lineRule="exact"/>
        <w:rPr>
          <w:rFonts w:ascii="宋体" w:eastAsia="宋体" w:hAnsi="宋体" w:cstheme="minorEastAsia"/>
          <w:szCs w:val="21"/>
        </w:rPr>
      </w:pPr>
    </w:p>
    <w:p w:rsidR="00E9746F" w:rsidRPr="00FC60F3" w:rsidRDefault="00E9746F">
      <w:pPr>
        <w:spacing w:line="380" w:lineRule="exact"/>
        <w:jc w:val="center"/>
        <w:rPr>
          <w:rFonts w:ascii="宋体" w:eastAsia="宋体" w:hAnsi="宋体" w:cstheme="minorEastAsia"/>
          <w:b/>
          <w:bCs/>
          <w:sz w:val="28"/>
          <w:szCs w:val="28"/>
        </w:rPr>
      </w:pPr>
    </w:p>
    <w:p w:rsidR="00E9746F" w:rsidRPr="00FC60F3" w:rsidRDefault="00D65D4A">
      <w:pPr>
        <w:spacing w:line="380" w:lineRule="exact"/>
        <w:jc w:val="center"/>
        <w:rPr>
          <w:rFonts w:ascii="宋体" w:eastAsia="宋体" w:hAnsi="宋体" w:cstheme="minorEastAsia"/>
          <w:b/>
          <w:bCs/>
          <w:sz w:val="28"/>
          <w:szCs w:val="28"/>
        </w:rPr>
      </w:pPr>
      <w:r w:rsidRPr="00FC60F3">
        <w:rPr>
          <w:rFonts w:ascii="宋体" w:eastAsia="宋体" w:hAnsi="宋体" w:cstheme="minorEastAsia" w:hint="eastAsia"/>
          <w:b/>
          <w:bCs/>
          <w:sz w:val="28"/>
          <w:szCs w:val="28"/>
        </w:rPr>
        <w:t>对外经济贸易大学外国语言学及应用语言学专业商务英语方向</w:t>
      </w:r>
    </w:p>
    <w:p w:rsidR="00E9746F" w:rsidRPr="00FC60F3" w:rsidRDefault="00D65D4A">
      <w:pPr>
        <w:spacing w:line="380" w:lineRule="exact"/>
        <w:jc w:val="center"/>
        <w:rPr>
          <w:rFonts w:ascii="宋体" w:eastAsia="宋体" w:hAnsi="宋体" w:cstheme="minorEastAsia"/>
          <w:b/>
          <w:bCs/>
          <w:sz w:val="28"/>
          <w:szCs w:val="28"/>
        </w:rPr>
      </w:pPr>
      <w:r w:rsidRPr="00FC60F3">
        <w:rPr>
          <w:rFonts w:ascii="宋体" w:eastAsia="宋体" w:hAnsi="宋体" w:cstheme="minorEastAsia" w:hint="eastAsia"/>
          <w:b/>
          <w:bCs/>
          <w:sz w:val="28"/>
          <w:szCs w:val="28"/>
        </w:rPr>
        <w:t>在职高级研修班招生简章宁波班</w:t>
      </w:r>
    </w:p>
    <w:p w:rsidR="00E9746F" w:rsidRPr="00FC60F3" w:rsidRDefault="00E9746F">
      <w:pPr>
        <w:spacing w:line="380" w:lineRule="exact"/>
        <w:rPr>
          <w:rFonts w:ascii="宋体" w:eastAsia="宋体" w:hAnsi="宋体" w:cstheme="minorEastAsia"/>
          <w:szCs w:val="21"/>
        </w:rPr>
      </w:pPr>
    </w:p>
    <w:p w:rsidR="00E9746F" w:rsidRPr="00FC60F3" w:rsidRDefault="00D65D4A">
      <w:pPr>
        <w:spacing w:line="380" w:lineRule="exact"/>
        <w:ind w:firstLineChars="200" w:firstLine="420"/>
        <w:rPr>
          <w:rFonts w:ascii="宋体" w:eastAsia="宋体" w:hAnsi="宋体" w:cstheme="minorEastAsia"/>
          <w:szCs w:val="21"/>
        </w:rPr>
      </w:pPr>
      <w:r w:rsidRPr="00FC60F3">
        <w:rPr>
          <w:rFonts w:ascii="宋体" w:eastAsia="宋体" w:hAnsi="宋体" w:cstheme="minorEastAsia" w:hint="eastAsia"/>
          <w:szCs w:val="21"/>
        </w:rPr>
        <w:t>对外经济贸易大学是教育部直属的全国重点大学，国家“211工程”首批重点建设高校。对外经济贸易大学从1951年建校以来已经发展成为一所拥有经、管、法、文、理、工等门类，以外语（商务外语）、国际经济与贸易、金融学、工商管理、法学（国际经济法）、等优势专业为学科特色的多科性财经外语类大学。</w:t>
      </w:r>
    </w:p>
    <w:p w:rsidR="00E9746F" w:rsidRPr="00FC60F3" w:rsidRDefault="00E9746F">
      <w:pPr>
        <w:spacing w:line="380" w:lineRule="exact"/>
        <w:rPr>
          <w:rFonts w:ascii="宋体" w:eastAsia="宋体" w:hAnsi="宋体" w:cstheme="minorEastAsia"/>
          <w:szCs w:val="21"/>
        </w:rPr>
      </w:pPr>
    </w:p>
    <w:p w:rsidR="00E9746F" w:rsidRPr="00FC60F3" w:rsidRDefault="00D65D4A">
      <w:pPr>
        <w:spacing w:line="380" w:lineRule="exact"/>
        <w:rPr>
          <w:rFonts w:ascii="宋体" w:eastAsia="宋体" w:hAnsi="宋体" w:cstheme="minorEastAsia"/>
          <w:b/>
          <w:bCs/>
          <w:szCs w:val="21"/>
        </w:rPr>
      </w:pPr>
      <w:r w:rsidRPr="00FC60F3">
        <w:rPr>
          <w:rFonts w:ascii="宋体" w:eastAsia="宋体" w:hAnsi="宋体" w:cstheme="minorEastAsia" w:hint="eastAsia"/>
          <w:b/>
          <w:bCs/>
          <w:szCs w:val="21"/>
        </w:rPr>
        <w:t>一、专业简述</w:t>
      </w:r>
    </w:p>
    <w:p w:rsidR="00E9746F" w:rsidRPr="00FC60F3" w:rsidRDefault="00D65D4A">
      <w:pPr>
        <w:spacing w:line="380" w:lineRule="exact"/>
        <w:ind w:firstLineChars="200" w:firstLine="420"/>
        <w:rPr>
          <w:rFonts w:ascii="宋体" w:eastAsia="宋体" w:hAnsi="宋体" w:cstheme="minorEastAsia"/>
          <w:szCs w:val="21"/>
        </w:rPr>
      </w:pPr>
      <w:r w:rsidRPr="00FC60F3">
        <w:rPr>
          <w:rFonts w:ascii="宋体" w:eastAsia="宋体" w:hAnsi="宋体" w:cs="宋体" w:hint="eastAsia"/>
          <w:noProof/>
          <w:color w:val="000000"/>
          <w:szCs w:val="21"/>
        </w:rPr>
        <w:drawing>
          <wp:anchor distT="0" distB="0" distL="114300" distR="114300" simplePos="0" relativeHeight="251661312" behindDoc="1" locked="0" layoutInCell="1" allowOverlap="1">
            <wp:simplePos x="0" y="0"/>
            <wp:positionH relativeFrom="column">
              <wp:posOffset>1228725</wp:posOffset>
            </wp:positionH>
            <wp:positionV relativeFrom="paragraph">
              <wp:posOffset>450215</wp:posOffset>
            </wp:positionV>
            <wp:extent cx="2919730" cy="2676525"/>
            <wp:effectExtent l="0" t="0" r="13970" b="9525"/>
            <wp:wrapNone/>
            <wp:docPr id="3" name="图片 3" descr="外经贸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外经贸logo"/>
                    <pic:cNvPicPr>
                      <a:picLocks noChangeAspect="1"/>
                    </pic:cNvPicPr>
                  </pic:nvPicPr>
                  <pic:blipFill>
                    <a:blip r:embed="rId7" cstate="print"/>
                    <a:stretch>
                      <a:fillRect/>
                    </a:stretch>
                  </pic:blipFill>
                  <pic:spPr>
                    <a:xfrm>
                      <a:off x="0" y="0"/>
                      <a:ext cx="2919730" cy="2676525"/>
                    </a:xfrm>
                    <a:prstGeom prst="rect">
                      <a:avLst/>
                    </a:prstGeom>
                    <a:noFill/>
                    <a:ln w="9525">
                      <a:noFill/>
                    </a:ln>
                  </pic:spPr>
                </pic:pic>
              </a:graphicData>
            </a:graphic>
          </wp:anchor>
        </w:drawing>
      </w:r>
      <w:r w:rsidRPr="00FC60F3">
        <w:rPr>
          <w:rFonts w:ascii="宋体" w:eastAsia="宋体" w:hAnsi="宋体" w:cstheme="minorEastAsia" w:hint="eastAsia"/>
          <w:szCs w:val="21"/>
        </w:rPr>
        <w:t>对外经济贸易大学英语学院英语学科是全校最重要和最有影响的学科之一。1981年经国务院批准，英语学院获得首批硕士学位授予权，同时也是国内少数几个同时具备翻译专业和翻译专业硕士学位(MTI)授予权的高校。</w:t>
      </w:r>
    </w:p>
    <w:p w:rsidR="00E9746F" w:rsidRPr="00FC60F3" w:rsidRDefault="00D65D4A">
      <w:pPr>
        <w:spacing w:line="380" w:lineRule="exact"/>
        <w:ind w:firstLineChars="200" w:firstLine="420"/>
        <w:rPr>
          <w:rFonts w:ascii="宋体" w:eastAsia="宋体" w:hAnsi="宋体" w:cstheme="minorEastAsia"/>
          <w:szCs w:val="21"/>
        </w:rPr>
      </w:pPr>
      <w:r w:rsidRPr="00FC60F3">
        <w:rPr>
          <w:rFonts w:ascii="宋体" w:eastAsia="宋体" w:hAnsi="宋体" w:cstheme="minorEastAsia" w:hint="eastAsia"/>
          <w:szCs w:val="21"/>
        </w:rPr>
        <w:t>外国语言学及应用语言学专业是国内唯一能够覆盖形式语言学四大基础理论领域(音系学、句法学、形式语义学和语言习得)的专业。本专业商务口译方向和欧盟口译总司合办的中欧高级译员培训中心已成为我国培养高端口译员的重要基地。</w:t>
      </w:r>
    </w:p>
    <w:p w:rsidR="00E9746F" w:rsidRPr="00FC60F3" w:rsidRDefault="00D65D4A">
      <w:pPr>
        <w:spacing w:line="380" w:lineRule="exact"/>
        <w:ind w:firstLineChars="200" w:firstLine="420"/>
        <w:rPr>
          <w:rFonts w:ascii="宋体" w:eastAsia="宋体" w:hAnsi="宋体" w:cstheme="minorEastAsia"/>
          <w:szCs w:val="21"/>
        </w:rPr>
      </w:pPr>
      <w:r w:rsidRPr="00FC60F3">
        <w:rPr>
          <w:rFonts w:ascii="宋体" w:eastAsia="宋体" w:hAnsi="宋体" w:cstheme="minorEastAsia" w:hint="eastAsia"/>
          <w:szCs w:val="21"/>
        </w:rPr>
        <w:t>英语学院英语学科一直致力于培养高素质、国际化的复合型人才，在外交部、商务部、驻外使领馆、联合国等国家重要部门、国际组织和金融机构以及国有、合资等各大企业中担任重要职务。为适应国内及国际英语人才需求，根据国务院学位办有关规定，对外经济贸易大学英语学院决定在宁波地区举办外国语言学及应用语言学专业商务英语方向在职高级研修班，为社会各界精英提供了学习深造的机会。</w:t>
      </w:r>
    </w:p>
    <w:p w:rsidR="00E9746F" w:rsidRPr="00FC60F3" w:rsidRDefault="00E9746F">
      <w:pPr>
        <w:spacing w:line="380" w:lineRule="exact"/>
        <w:ind w:firstLineChars="200" w:firstLine="420"/>
        <w:rPr>
          <w:rFonts w:ascii="宋体" w:eastAsia="宋体" w:hAnsi="宋体" w:cstheme="minorEastAsia"/>
          <w:szCs w:val="21"/>
        </w:rPr>
      </w:pPr>
    </w:p>
    <w:p w:rsidR="00E9746F" w:rsidRPr="00FC60F3" w:rsidRDefault="00D65D4A">
      <w:pPr>
        <w:spacing w:line="380" w:lineRule="exact"/>
        <w:rPr>
          <w:rFonts w:ascii="宋体" w:eastAsia="宋体" w:hAnsi="宋体" w:cstheme="minorEastAsia"/>
          <w:b/>
          <w:bCs/>
          <w:szCs w:val="21"/>
        </w:rPr>
      </w:pPr>
      <w:r w:rsidRPr="00FC60F3">
        <w:rPr>
          <w:rFonts w:ascii="宋体" w:eastAsia="宋体" w:hAnsi="宋体" w:cstheme="minorEastAsia" w:hint="eastAsia"/>
          <w:b/>
          <w:bCs/>
          <w:szCs w:val="21"/>
        </w:rPr>
        <w:t>二、培养目标</w:t>
      </w:r>
    </w:p>
    <w:p w:rsidR="00E9746F" w:rsidRPr="00FC60F3" w:rsidRDefault="00D65D4A">
      <w:pPr>
        <w:spacing w:line="380" w:lineRule="exact"/>
        <w:rPr>
          <w:rFonts w:ascii="宋体" w:eastAsia="宋体" w:hAnsi="宋体" w:cstheme="minorEastAsia"/>
          <w:szCs w:val="21"/>
        </w:rPr>
      </w:pPr>
      <w:r w:rsidRPr="00FC60F3">
        <w:rPr>
          <w:rFonts w:ascii="宋体" w:eastAsia="宋体" w:hAnsi="宋体" w:cstheme="minorEastAsia" w:hint="eastAsia"/>
          <w:szCs w:val="21"/>
        </w:rPr>
        <w:t xml:space="preserve">    本课程旨在培养英语语言能力、全面熟悉本学科科研动态、掌握基本的研究方法，系统掌握国际商务知识，能胜任国际商务实践和信息收集及处理等工作，能从事商务英语教学，充实自身的知识、技能结构，提高分析能力、综合能力和创新能力，成为具有创新意识的高级外语、商务复合型人才。</w:t>
      </w:r>
    </w:p>
    <w:p w:rsidR="00E9746F" w:rsidRPr="00FC60F3" w:rsidRDefault="00E9746F">
      <w:pPr>
        <w:spacing w:line="380" w:lineRule="exact"/>
        <w:rPr>
          <w:rFonts w:ascii="宋体" w:eastAsia="宋体" w:hAnsi="宋体" w:cstheme="minorEastAsia"/>
          <w:szCs w:val="21"/>
        </w:rPr>
      </w:pPr>
    </w:p>
    <w:p w:rsidR="00E9746F" w:rsidRPr="00FC60F3" w:rsidRDefault="00D65D4A">
      <w:pPr>
        <w:spacing w:line="380" w:lineRule="exact"/>
        <w:rPr>
          <w:rFonts w:ascii="宋体" w:eastAsia="宋体" w:hAnsi="宋体" w:cstheme="minorEastAsia"/>
          <w:b/>
          <w:bCs/>
          <w:szCs w:val="21"/>
        </w:rPr>
      </w:pPr>
      <w:r w:rsidRPr="00FC60F3">
        <w:rPr>
          <w:rFonts w:ascii="宋体" w:eastAsia="宋体" w:hAnsi="宋体" w:cstheme="minorEastAsia" w:hint="eastAsia"/>
          <w:b/>
          <w:bCs/>
          <w:szCs w:val="21"/>
        </w:rPr>
        <w:t>三、专业优势</w:t>
      </w:r>
    </w:p>
    <w:p w:rsidR="00E9746F" w:rsidRPr="00FC60F3" w:rsidRDefault="00D65D4A">
      <w:pPr>
        <w:spacing w:line="380" w:lineRule="exact"/>
        <w:rPr>
          <w:rFonts w:ascii="宋体" w:eastAsia="宋体" w:hAnsi="宋体" w:cstheme="minorEastAsia"/>
          <w:szCs w:val="21"/>
        </w:rPr>
      </w:pPr>
      <w:r w:rsidRPr="00FC60F3">
        <w:rPr>
          <w:rFonts w:ascii="宋体" w:eastAsia="宋体" w:hAnsi="宋体" w:cstheme="minorEastAsia" w:hint="eastAsia"/>
          <w:szCs w:val="21"/>
        </w:rPr>
        <w:t xml:space="preserve">    【口碑好】对外经济贸易大学是全国第一家开办英语专业在职读研可申请学位课程的办学单位，因专业品牌度高、实用性强深受从事外国语言类工作学员的欢迎；</w:t>
      </w:r>
    </w:p>
    <w:p w:rsidR="00E9746F" w:rsidRPr="00FC60F3" w:rsidRDefault="00D65D4A">
      <w:pPr>
        <w:spacing w:line="380" w:lineRule="exact"/>
        <w:ind w:firstLineChars="200" w:firstLine="420"/>
        <w:rPr>
          <w:rFonts w:ascii="宋体" w:eastAsia="宋体" w:hAnsi="宋体" w:cstheme="minorEastAsia"/>
          <w:szCs w:val="21"/>
        </w:rPr>
      </w:pPr>
      <w:r w:rsidRPr="00FC60F3">
        <w:rPr>
          <w:rFonts w:ascii="宋体" w:eastAsia="宋体" w:hAnsi="宋体" w:cstheme="minorEastAsia" w:hint="eastAsia"/>
          <w:szCs w:val="21"/>
        </w:rPr>
        <w:t>【影响力深】学院建院60多年来，一直致力于培养高素质、国际化的复合型人才，在外交部、商务部、驻外使领馆、联合国等国家重要部门、国际组织和金融机构等各大企业中</w:t>
      </w:r>
      <w:r w:rsidRPr="00FC60F3">
        <w:rPr>
          <w:rFonts w:ascii="宋体" w:eastAsia="宋体" w:hAnsi="宋体" w:cstheme="minorEastAsia" w:hint="eastAsia"/>
          <w:szCs w:val="21"/>
        </w:rPr>
        <w:lastRenderedPageBreak/>
        <w:t>担任重要职务；</w:t>
      </w:r>
    </w:p>
    <w:p w:rsidR="00E9746F" w:rsidRPr="00FC60F3" w:rsidRDefault="00D65D4A">
      <w:pPr>
        <w:spacing w:line="380" w:lineRule="exact"/>
        <w:ind w:firstLineChars="200" w:firstLine="420"/>
        <w:rPr>
          <w:rFonts w:ascii="宋体" w:eastAsia="宋体" w:hAnsi="宋体" w:cstheme="minorEastAsia"/>
          <w:szCs w:val="21"/>
        </w:rPr>
      </w:pPr>
      <w:r w:rsidRPr="00FC60F3">
        <w:rPr>
          <w:rFonts w:ascii="宋体" w:eastAsia="宋体" w:hAnsi="宋体" w:cstheme="minorEastAsia" w:hint="eastAsia"/>
          <w:szCs w:val="21"/>
        </w:rPr>
        <w:t>【师资雄厚】研修班授课师资按照全日制研究生师资进行匹配，享受优质师资资源，60%老师具有海外留学经历，在授课方式上打破传统国内教学模式而采用理论与实践双结合的实战课堂教学方式深受欢迎；</w:t>
      </w:r>
    </w:p>
    <w:p w:rsidR="00E9746F" w:rsidRPr="00FC60F3" w:rsidRDefault="00D65D4A">
      <w:pPr>
        <w:spacing w:line="380" w:lineRule="exact"/>
        <w:ind w:firstLineChars="200" w:firstLine="420"/>
        <w:rPr>
          <w:rFonts w:ascii="宋体" w:eastAsia="宋体" w:hAnsi="宋体" w:cstheme="minorEastAsia"/>
          <w:szCs w:val="21"/>
        </w:rPr>
      </w:pPr>
      <w:r w:rsidRPr="00FC60F3">
        <w:rPr>
          <w:rFonts w:ascii="宋体" w:eastAsia="宋体" w:hAnsi="宋体" w:cstheme="minorEastAsia" w:hint="eastAsia"/>
          <w:szCs w:val="21"/>
        </w:rPr>
        <w:t>【通过率高】英语学院以其优质的教学团队与独特的教学理念，在实际教学中环扣历年申硕考试重点为学员进行梳理，使得本专业申硕通过率高于全国本专业平均水平近15%；</w:t>
      </w:r>
    </w:p>
    <w:p w:rsidR="00E9746F" w:rsidRPr="00FC60F3" w:rsidRDefault="00D65D4A">
      <w:pPr>
        <w:spacing w:line="380" w:lineRule="exact"/>
        <w:ind w:firstLineChars="200" w:firstLine="420"/>
        <w:rPr>
          <w:rFonts w:ascii="宋体" w:eastAsia="宋体" w:hAnsi="宋体" w:cstheme="minorEastAsia"/>
          <w:szCs w:val="21"/>
        </w:rPr>
      </w:pPr>
      <w:r w:rsidRPr="00FC60F3">
        <w:rPr>
          <w:rFonts w:ascii="宋体" w:eastAsia="宋体" w:hAnsi="宋体" w:cstheme="minorEastAsia" w:hint="eastAsia"/>
          <w:szCs w:val="21"/>
        </w:rPr>
        <w:t xml:space="preserve">【就业率高】英语学院毕业生一直以扎实的英语技能和较高的综合素质赢得社会的广泛认可，历年来就业率高达98%以上。  </w:t>
      </w:r>
    </w:p>
    <w:p w:rsidR="00E9746F" w:rsidRPr="00FC60F3" w:rsidRDefault="00E9746F">
      <w:pPr>
        <w:spacing w:line="380" w:lineRule="exact"/>
        <w:rPr>
          <w:rFonts w:ascii="宋体" w:eastAsia="宋体" w:hAnsi="宋体" w:cstheme="minorEastAsia"/>
          <w:szCs w:val="21"/>
        </w:rPr>
      </w:pPr>
    </w:p>
    <w:p w:rsidR="00E9746F" w:rsidRPr="00FC60F3" w:rsidRDefault="00D65D4A">
      <w:pPr>
        <w:numPr>
          <w:ilvl w:val="0"/>
          <w:numId w:val="1"/>
        </w:numPr>
        <w:spacing w:line="380" w:lineRule="exact"/>
        <w:rPr>
          <w:rFonts w:ascii="宋体" w:eastAsia="宋体" w:hAnsi="宋体" w:cstheme="minorEastAsia"/>
          <w:b/>
          <w:bCs/>
          <w:szCs w:val="21"/>
        </w:rPr>
      </w:pPr>
      <w:r w:rsidRPr="00FC60F3">
        <w:rPr>
          <w:rFonts w:ascii="宋体" w:eastAsia="宋体" w:hAnsi="宋体" w:cstheme="minorEastAsia" w:hint="eastAsia"/>
          <w:b/>
          <w:bCs/>
          <w:szCs w:val="21"/>
        </w:rPr>
        <w:t>课程设置</w:t>
      </w:r>
      <w:bookmarkStart w:id="0" w:name="_GoBack"/>
      <w:bookmarkEnd w:id="0"/>
    </w:p>
    <w:tbl>
      <w:tblPr>
        <w:tblStyle w:val="a3"/>
        <w:tblW w:w="8522" w:type="dxa"/>
        <w:tblLayout w:type="fixed"/>
        <w:tblLook w:val="04A0"/>
      </w:tblPr>
      <w:tblGrid>
        <w:gridCol w:w="2401"/>
        <w:gridCol w:w="3280"/>
        <w:gridCol w:w="2841"/>
      </w:tblGrid>
      <w:tr w:rsidR="00E9746F" w:rsidRPr="00FC60F3">
        <w:trPr>
          <w:trHeight w:val="550"/>
        </w:trPr>
        <w:tc>
          <w:tcPr>
            <w:tcW w:w="8522" w:type="dxa"/>
            <w:gridSpan w:val="3"/>
          </w:tcPr>
          <w:p w:rsidR="00E9746F" w:rsidRPr="00FC60F3" w:rsidRDefault="00D65D4A">
            <w:pPr>
              <w:spacing w:line="380" w:lineRule="exact"/>
              <w:ind w:firstLineChars="1100" w:firstLine="2310"/>
              <w:rPr>
                <w:rFonts w:ascii="宋体" w:eastAsia="宋体" w:hAnsi="宋体"/>
              </w:rPr>
            </w:pPr>
            <w:r w:rsidRPr="00FC60F3">
              <w:rPr>
                <w:rFonts w:ascii="宋体" w:eastAsia="宋体" w:hAnsi="宋体" w:cs="宋体" w:hint="eastAsia"/>
                <w:noProof/>
                <w:color w:val="000000"/>
                <w:szCs w:val="21"/>
              </w:rPr>
              <w:drawing>
                <wp:anchor distT="0" distB="0" distL="114300" distR="114300" simplePos="0" relativeHeight="251662336" behindDoc="1" locked="0" layoutInCell="1" allowOverlap="1">
                  <wp:simplePos x="0" y="0"/>
                  <wp:positionH relativeFrom="column">
                    <wp:posOffset>1400175</wp:posOffset>
                  </wp:positionH>
                  <wp:positionV relativeFrom="paragraph">
                    <wp:posOffset>142240</wp:posOffset>
                  </wp:positionV>
                  <wp:extent cx="2919730" cy="2676525"/>
                  <wp:effectExtent l="0" t="0" r="13970" b="9525"/>
                  <wp:wrapNone/>
                  <wp:docPr id="4" name="图片 4" descr="外经贸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外经贸logo"/>
                          <pic:cNvPicPr>
                            <a:picLocks noChangeAspect="1"/>
                          </pic:cNvPicPr>
                        </pic:nvPicPr>
                        <pic:blipFill>
                          <a:blip r:embed="rId7" cstate="print"/>
                          <a:stretch>
                            <a:fillRect/>
                          </a:stretch>
                        </pic:blipFill>
                        <pic:spPr>
                          <a:xfrm>
                            <a:off x="0" y="0"/>
                            <a:ext cx="2919730" cy="2676525"/>
                          </a:xfrm>
                          <a:prstGeom prst="rect">
                            <a:avLst/>
                          </a:prstGeom>
                          <a:noFill/>
                          <a:ln w="9525">
                            <a:noFill/>
                          </a:ln>
                        </pic:spPr>
                      </pic:pic>
                    </a:graphicData>
                  </a:graphic>
                </wp:anchor>
              </w:drawing>
            </w:r>
            <w:r w:rsidRPr="00FC60F3">
              <w:rPr>
                <w:rFonts w:ascii="宋体" w:eastAsia="宋体" w:hAnsi="宋体" w:cs="宋体" w:hint="eastAsia"/>
                <w:b/>
                <w:kern w:val="0"/>
                <w:sz w:val="30"/>
                <w:szCs w:val="30"/>
              </w:rPr>
              <w:t>商</w:t>
            </w:r>
            <w:r w:rsidRPr="00FC60F3">
              <w:rPr>
                <w:rFonts w:ascii="宋体" w:eastAsia="宋体" w:hAnsi="宋体" w:hint="eastAsia"/>
                <w:b/>
                <w:kern w:val="0"/>
                <w:sz w:val="30"/>
                <w:szCs w:val="30"/>
              </w:rPr>
              <w:t>务英语方向课程</w:t>
            </w:r>
          </w:p>
        </w:tc>
      </w:tr>
      <w:tr w:rsidR="00E9746F" w:rsidRPr="00FC60F3">
        <w:tc>
          <w:tcPr>
            <w:tcW w:w="2401" w:type="dxa"/>
          </w:tcPr>
          <w:p w:rsidR="00E9746F" w:rsidRPr="00FC60F3" w:rsidRDefault="00D65D4A">
            <w:pPr>
              <w:spacing w:line="380" w:lineRule="exact"/>
              <w:jc w:val="center"/>
              <w:rPr>
                <w:rFonts w:ascii="宋体" w:eastAsia="宋体" w:hAnsi="宋体"/>
                <w:b/>
                <w:bCs/>
              </w:rPr>
            </w:pPr>
            <w:r w:rsidRPr="00FC60F3">
              <w:rPr>
                <w:rFonts w:ascii="宋体" w:eastAsia="宋体" w:hAnsi="宋体" w:hint="eastAsia"/>
                <w:b/>
                <w:bCs/>
              </w:rPr>
              <w:t>课程类别</w:t>
            </w:r>
          </w:p>
        </w:tc>
        <w:tc>
          <w:tcPr>
            <w:tcW w:w="6121" w:type="dxa"/>
            <w:gridSpan w:val="2"/>
          </w:tcPr>
          <w:p w:rsidR="00E9746F" w:rsidRPr="00FC60F3" w:rsidRDefault="00D65D4A">
            <w:pPr>
              <w:spacing w:line="380" w:lineRule="exact"/>
              <w:jc w:val="center"/>
              <w:rPr>
                <w:rFonts w:ascii="宋体" w:eastAsia="宋体" w:hAnsi="宋体"/>
                <w:b/>
                <w:bCs/>
              </w:rPr>
            </w:pPr>
            <w:r w:rsidRPr="00FC60F3">
              <w:rPr>
                <w:rFonts w:ascii="宋体" w:eastAsia="宋体" w:hAnsi="宋体" w:hint="eastAsia"/>
                <w:b/>
                <w:bCs/>
              </w:rPr>
              <w:t>课程名称</w:t>
            </w:r>
          </w:p>
        </w:tc>
      </w:tr>
      <w:tr w:rsidR="00E9746F" w:rsidRPr="00FC60F3">
        <w:tc>
          <w:tcPr>
            <w:tcW w:w="2401" w:type="dxa"/>
            <w:vMerge w:val="restart"/>
          </w:tcPr>
          <w:p w:rsidR="00E9746F" w:rsidRPr="00FC60F3" w:rsidRDefault="00E9746F">
            <w:pPr>
              <w:spacing w:line="380" w:lineRule="exact"/>
              <w:rPr>
                <w:rFonts w:ascii="宋体" w:eastAsia="宋体" w:hAnsi="宋体"/>
              </w:rPr>
            </w:pPr>
          </w:p>
          <w:p w:rsidR="00E9746F" w:rsidRPr="00FC60F3" w:rsidRDefault="00D65D4A">
            <w:pPr>
              <w:tabs>
                <w:tab w:val="left" w:pos="793"/>
              </w:tabs>
              <w:spacing w:line="380" w:lineRule="exact"/>
              <w:jc w:val="left"/>
              <w:rPr>
                <w:rFonts w:ascii="宋体" w:eastAsia="宋体" w:hAnsi="宋体" w:cs="Times New Roman"/>
              </w:rPr>
            </w:pPr>
            <w:r w:rsidRPr="00FC60F3">
              <w:rPr>
                <w:rFonts w:ascii="宋体" w:eastAsia="宋体" w:hAnsi="宋体" w:cs="Times New Roman" w:hint="eastAsia"/>
              </w:rPr>
              <w:tab/>
              <w:t>学位课</w:t>
            </w:r>
          </w:p>
        </w:tc>
        <w:tc>
          <w:tcPr>
            <w:tcW w:w="3280" w:type="dxa"/>
          </w:tcPr>
          <w:p w:rsidR="00E9746F" w:rsidRPr="00FC60F3" w:rsidRDefault="00D65D4A">
            <w:pPr>
              <w:spacing w:line="380" w:lineRule="exact"/>
              <w:rPr>
                <w:rFonts w:ascii="宋体" w:eastAsia="宋体" w:hAnsi="宋体"/>
              </w:rPr>
            </w:pPr>
            <w:r w:rsidRPr="00FC60F3">
              <w:rPr>
                <w:rFonts w:ascii="宋体" w:eastAsia="宋体" w:hAnsi="宋体" w:hint="eastAsia"/>
                <w:kern w:val="0"/>
                <w:szCs w:val="21"/>
              </w:rPr>
              <w:t>语言学</w:t>
            </w:r>
          </w:p>
        </w:tc>
        <w:tc>
          <w:tcPr>
            <w:tcW w:w="2841" w:type="dxa"/>
          </w:tcPr>
          <w:p w:rsidR="00E9746F" w:rsidRPr="00FC60F3" w:rsidRDefault="00D65D4A">
            <w:pPr>
              <w:spacing w:line="380" w:lineRule="exact"/>
              <w:rPr>
                <w:rFonts w:ascii="宋体" w:eastAsia="宋体" w:hAnsi="宋体"/>
              </w:rPr>
            </w:pPr>
            <w:r w:rsidRPr="00FC60F3">
              <w:rPr>
                <w:rFonts w:ascii="宋体" w:eastAsia="宋体" w:hAnsi="宋体" w:hint="eastAsia"/>
                <w:kern w:val="0"/>
                <w:szCs w:val="21"/>
              </w:rPr>
              <w:t>政治</w:t>
            </w:r>
          </w:p>
        </w:tc>
      </w:tr>
      <w:tr w:rsidR="00E9746F" w:rsidRPr="00FC60F3">
        <w:tc>
          <w:tcPr>
            <w:tcW w:w="2401" w:type="dxa"/>
            <w:vMerge/>
          </w:tcPr>
          <w:p w:rsidR="00E9746F" w:rsidRPr="00FC60F3" w:rsidRDefault="00E9746F">
            <w:pPr>
              <w:spacing w:line="380" w:lineRule="exact"/>
              <w:rPr>
                <w:rFonts w:ascii="宋体" w:eastAsia="宋体" w:hAnsi="宋体"/>
              </w:rPr>
            </w:pPr>
          </w:p>
        </w:tc>
        <w:tc>
          <w:tcPr>
            <w:tcW w:w="3280" w:type="dxa"/>
          </w:tcPr>
          <w:p w:rsidR="00E9746F" w:rsidRPr="00FC60F3" w:rsidRDefault="00D65D4A">
            <w:pPr>
              <w:spacing w:line="380" w:lineRule="exact"/>
              <w:rPr>
                <w:rFonts w:ascii="宋体" w:eastAsia="宋体" w:hAnsi="宋体"/>
              </w:rPr>
            </w:pPr>
            <w:r w:rsidRPr="00FC60F3">
              <w:rPr>
                <w:rFonts w:ascii="宋体" w:eastAsia="宋体" w:hAnsi="宋体" w:hint="eastAsia"/>
                <w:kern w:val="0"/>
                <w:szCs w:val="21"/>
              </w:rPr>
              <w:t>西方经济学</w:t>
            </w:r>
          </w:p>
        </w:tc>
        <w:tc>
          <w:tcPr>
            <w:tcW w:w="2841" w:type="dxa"/>
          </w:tcPr>
          <w:p w:rsidR="00E9746F" w:rsidRPr="00FC60F3" w:rsidRDefault="00D65D4A">
            <w:pPr>
              <w:spacing w:line="380" w:lineRule="exact"/>
              <w:rPr>
                <w:rFonts w:ascii="宋体" w:eastAsia="宋体" w:hAnsi="宋体"/>
              </w:rPr>
            </w:pPr>
            <w:r w:rsidRPr="00FC60F3">
              <w:rPr>
                <w:rFonts w:ascii="宋体" w:eastAsia="宋体" w:hAnsi="宋体" w:hint="eastAsia"/>
                <w:kern w:val="0"/>
                <w:szCs w:val="21"/>
              </w:rPr>
              <w:t>二外（法/日）</w:t>
            </w:r>
          </w:p>
        </w:tc>
      </w:tr>
      <w:tr w:rsidR="00E9746F" w:rsidRPr="00FC60F3">
        <w:tc>
          <w:tcPr>
            <w:tcW w:w="2401" w:type="dxa"/>
            <w:vMerge/>
          </w:tcPr>
          <w:p w:rsidR="00E9746F" w:rsidRPr="00FC60F3" w:rsidRDefault="00E9746F">
            <w:pPr>
              <w:spacing w:line="380" w:lineRule="exact"/>
              <w:rPr>
                <w:rFonts w:ascii="宋体" w:eastAsia="宋体" w:hAnsi="宋体"/>
              </w:rPr>
            </w:pPr>
          </w:p>
        </w:tc>
        <w:tc>
          <w:tcPr>
            <w:tcW w:w="6121" w:type="dxa"/>
            <w:gridSpan w:val="2"/>
          </w:tcPr>
          <w:p w:rsidR="00E9746F" w:rsidRPr="00FC60F3" w:rsidRDefault="00D65D4A">
            <w:pPr>
              <w:spacing w:line="380" w:lineRule="exact"/>
              <w:rPr>
                <w:rFonts w:ascii="宋体" w:eastAsia="宋体" w:hAnsi="宋体"/>
              </w:rPr>
            </w:pPr>
            <w:r w:rsidRPr="00FC60F3">
              <w:rPr>
                <w:rFonts w:ascii="宋体" w:eastAsia="宋体" w:hAnsi="宋体" w:hint="eastAsia"/>
                <w:kern w:val="0"/>
                <w:szCs w:val="21"/>
              </w:rPr>
              <w:t>研究方法与论文写作</w:t>
            </w:r>
          </w:p>
        </w:tc>
      </w:tr>
      <w:tr w:rsidR="00E9746F" w:rsidRPr="00FC60F3">
        <w:tc>
          <w:tcPr>
            <w:tcW w:w="2401" w:type="dxa"/>
            <w:vMerge w:val="restart"/>
          </w:tcPr>
          <w:p w:rsidR="00E9746F" w:rsidRPr="00FC60F3" w:rsidRDefault="00E9746F">
            <w:pPr>
              <w:spacing w:line="380" w:lineRule="exact"/>
              <w:rPr>
                <w:rFonts w:ascii="宋体" w:eastAsia="宋体" w:hAnsi="宋体"/>
              </w:rPr>
            </w:pPr>
          </w:p>
          <w:p w:rsidR="00E9746F" w:rsidRPr="00FC60F3" w:rsidRDefault="00D65D4A">
            <w:pPr>
              <w:spacing w:line="380" w:lineRule="exact"/>
              <w:ind w:firstLineChars="400" w:firstLine="840"/>
              <w:rPr>
                <w:rFonts w:ascii="宋体" w:eastAsia="宋体" w:hAnsi="宋体" w:cs="Times New Roman"/>
              </w:rPr>
            </w:pPr>
            <w:r w:rsidRPr="00FC60F3">
              <w:rPr>
                <w:rFonts w:ascii="宋体" w:eastAsia="宋体" w:hAnsi="宋体" w:cs="Times New Roman" w:hint="eastAsia"/>
              </w:rPr>
              <w:t>必修课</w:t>
            </w:r>
          </w:p>
        </w:tc>
        <w:tc>
          <w:tcPr>
            <w:tcW w:w="3280" w:type="dxa"/>
          </w:tcPr>
          <w:p w:rsidR="00E9746F" w:rsidRPr="00FC60F3" w:rsidRDefault="00D65D4A">
            <w:pPr>
              <w:spacing w:line="380" w:lineRule="exact"/>
              <w:rPr>
                <w:rFonts w:ascii="宋体" w:eastAsia="宋体" w:hAnsi="宋体"/>
              </w:rPr>
            </w:pPr>
            <w:r w:rsidRPr="00FC60F3">
              <w:rPr>
                <w:rFonts w:ascii="宋体" w:eastAsia="宋体" w:hAnsi="宋体" w:hint="eastAsia"/>
                <w:kern w:val="0"/>
                <w:szCs w:val="21"/>
              </w:rPr>
              <w:t>工商导论</w:t>
            </w:r>
          </w:p>
        </w:tc>
        <w:tc>
          <w:tcPr>
            <w:tcW w:w="2841" w:type="dxa"/>
          </w:tcPr>
          <w:p w:rsidR="00E9746F" w:rsidRPr="00FC60F3" w:rsidRDefault="00D65D4A">
            <w:pPr>
              <w:spacing w:line="380" w:lineRule="exact"/>
              <w:rPr>
                <w:rFonts w:ascii="宋体" w:eastAsia="宋体" w:hAnsi="宋体"/>
              </w:rPr>
            </w:pPr>
            <w:r w:rsidRPr="00FC60F3">
              <w:rPr>
                <w:rFonts w:ascii="宋体" w:eastAsia="宋体" w:hAnsi="宋体" w:hint="eastAsia"/>
                <w:kern w:val="0"/>
                <w:szCs w:val="21"/>
              </w:rPr>
              <w:t>跨文化商务交流</w:t>
            </w:r>
          </w:p>
        </w:tc>
      </w:tr>
      <w:tr w:rsidR="00E9746F" w:rsidRPr="00FC60F3">
        <w:tc>
          <w:tcPr>
            <w:tcW w:w="2401" w:type="dxa"/>
            <w:vMerge/>
          </w:tcPr>
          <w:p w:rsidR="00E9746F" w:rsidRPr="00FC60F3" w:rsidRDefault="00E9746F">
            <w:pPr>
              <w:spacing w:line="380" w:lineRule="exact"/>
              <w:rPr>
                <w:rFonts w:ascii="宋体" w:eastAsia="宋体" w:hAnsi="宋体"/>
              </w:rPr>
            </w:pPr>
          </w:p>
        </w:tc>
        <w:tc>
          <w:tcPr>
            <w:tcW w:w="3280" w:type="dxa"/>
          </w:tcPr>
          <w:p w:rsidR="00E9746F" w:rsidRPr="00FC60F3" w:rsidRDefault="00D65D4A">
            <w:pPr>
              <w:spacing w:line="380" w:lineRule="exact"/>
              <w:rPr>
                <w:rFonts w:ascii="宋体" w:eastAsia="宋体" w:hAnsi="宋体"/>
              </w:rPr>
            </w:pPr>
            <w:r w:rsidRPr="00FC60F3">
              <w:rPr>
                <w:rFonts w:ascii="宋体" w:eastAsia="宋体" w:hAnsi="宋体" w:hint="eastAsia"/>
                <w:kern w:val="0"/>
                <w:szCs w:val="21"/>
              </w:rPr>
              <w:t>高级商务英语写作</w:t>
            </w:r>
          </w:p>
        </w:tc>
        <w:tc>
          <w:tcPr>
            <w:tcW w:w="2841" w:type="dxa"/>
          </w:tcPr>
          <w:p w:rsidR="00E9746F" w:rsidRPr="00FC60F3" w:rsidRDefault="00D65D4A">
            <w:pPr>
              <w:spacing w:line="380" w:lineRule="exact"/>
              <w:rPr>
                <w:rFonts w:ascii="宋体" w:eastAsia="宋体" w:hAnsi="宋体"/>
              </w:rPr>
            </w:pPr>
            <w:r w:rsidRPr="00FC60F3">
              <w:rPr>
                <w:rFonts w:ascii="宋体" w:eastAsia="宋体" w:hAnsi="宋体" w:hint="eastAsia"/>
                <w:kern w:val="0"/>
                <w:szCs w:val="21"/>
              </w:rPr>
              <w:t>营销学</w:t>
            </w:r>
          </w:p>
        </w:tc>
      </w:tr>
      <w:tr w:rsidR="00E9746F" w:rsidRPr="00FC60F3">
        <w:trPr>
          <w:trHeight w:val="317"/>
        </w:trPr>
        <w:tc>
          <w:tcPr>
            <w:tcW w:w="2401" w:type="dxa"/>
            <w:vMerge/>
          </w:tcPr>
          <w:p w:rsidR="00E9746F" w:rsidRPr="00FC60F3" w:rsidRDefault="00E9746F">
            <w:pPr>
              <w:spacing w:line="380" w:lineRule="exact"/>
              <w:rPr>
                <w:rFonts w:ascii="宋体" w:eastAsia="宋体" w:hAnsi="宋体"/>
              </w:rPr>
            </w:pPr>
          </w:p>
        </w:tc>
        <w:tc>
          <w:tcPr>
            <w:tcW w:w="3280" w:type="dxa"/>
          </w:tcPr>
          <w:p w:rsidR="00E9746F" w:rsidRPr="00FC60F3" w:rsidRDefault="00D65D4A">
            <w:pPr>
              <w:spacing w:line="380" w:lineRule="exact"/>
              <w:rPr>
                <w:rFonts w:ascii="宋体" w:eastAsia="宋体" w:hAnsi="宋体"/>
              </w:rPr>
            </w:pPr>
            <w:r w:rsidRPr="00FC60F3">
              <w:rPr>
                <w:rFonts w:ascii="宋体" w:eastAsia="宋体" w:hAnsi="宋体" w:hint="eastAsia"/>
                <w:kern w:val="0"/>
                <w:szCs w:val="21"/>
              </w:rPr>
              <w:t>国际企业管理</w:t>
            </w:r>
          </w:p>
        </w:tc>
        <w:tc>
          <w:tcPr>
            <w:tcW w:w="2841" w:type="dxa"/>
          </w:tcPr>
          <w:p w:rsidR="00E9746F" w:rsidRPr="00FC60F3" w:rsidRDefault="00D65D4A">
            <w:pPr>
              <w:spacing w:line="380" w:lineRule="exact"/>
              <w:rPr>
                <w:rFonts w:ascii="宋体" w:eastAsia="宋体" w:hAnsi="宋体"/>
              </w:rPr>
            </w:pPr>
            <w:r w:rsidRPr="00FC60F3">
              <w:rPr>
                <w:rFonts w:ascii="宋体" w:eastAsia="宋体" w:hAnsi="宋体" w:hint="eastAsia"/>
                <w:kern w:val="0"/>
                <w:szCs w:val="21"/>
              </w:rPr>
              <w:t>商务英语阅读</w:t>
            </w:r>
          </w:p>
        </w:tc>
      </w:tr>
      <w:tr w:rsidR="00E9746F" w:rsidRPr="00FC60F3">
        <w:tc>
          <w:tcPr>
            <w:tcW w:w="2401" w:type="dxa"/>
            <w:vMerge/>
          </w:tcPr>
          <w:p w:rsidR="00E9746F" w:rsidRPr="00FC60F3" w:rsidRDefault="00E9746F">
            <w:pPr>
              <w:spacing w:line="380" w:lineRule="exact"/>
              <w:rPr>
                <w:rFonts w:ascii="宋体" w:eastAsia="宋体" w:hAnsi="宋体"/>
              </w:rPr>
            </w:pPr>
          </w:p>
        </w:tc>
        <w:tc>
          <w:tcPr>
            <w:tcW w:w="3280" w:type="dxa"/>
          </w:tcPr>
          <w:p w:rsidR="00E9746F" w:rsidRPr="00FC60F3" w:rsidRDefault="00D65D4A">
            <w:pPr>
              <w:spacing w:line="380" w:lineRule="exact"/>
              <w:rPr>
                <w:rFonts w:ascii="宋体" w:eastAsia="宋体" w:hAnsi="宋体"/>
              </w:rPr>
            </w:pPr>
            <w:r w:rsidRPr="00FC60F3">
              <w:rPr>
                <w:rFonts w:ascii="宋体" w:eastAsia="宋体" w:hAnsi="宋体" w:hint="eastAsia"/>
                <w:kern w:val="0"/>
                <w:szCs w:val="21"/>
              </w:rPr>
              <w:t>经贸翻译</w:t>
            </w:r>
          </w:p>
        </w:tc>
        <w:tc>
          <w:tcPr>
            <w:tcW w:w="2841" w:type="dxa"/>
          </w:tcPr>
          <w:p w:rsidR="00E9746F" w:rsidRPr="00FC60F3" w:rsidRDefault="00D65D4A">
            <w:pPr>
              <w:spacing w:line="380" w:lineRule="exact"/>
              <w:rPr>
                <w:rFonts w:ascii="宋体" w:eastAsia="宋体" w:hAnsi="宋体"/>
              </w:rPr>
            </w:pPr>
            <w:r w:rsidRPr="00FC60F3">
              <w:rPr>
                <w:rFonts w:ascii="宋体" w:eastAsia="宋体" w:hAnsi="宋体" w:hint="eastAsia"/>
                <w:kern w:val="0"/>
                <w:szCs w:val="21"/>
              </w:rPr>
              <w:t>英美文学</w:t>
            </w:r>
          </w:p>
        </w:tc>
      </w:tr>
      <w:tr w:rsidR="00E9746F" w:rsidRPr="00FC60F3">
        <w:tc>
          <w:tcPr>
            <w:tcW w:w="2401" w:type="dxa"/>
            <w:vMerge w:val="restart"/>
          </w:tcPr>
          <w:p w:rsidR="00E9746F" w:rsidRPr="00FC60F3" w:rsidRDefault="00E9746F">
            <w:pPr>
              <w:spacing w:line="380" w:lineRule="exact"/>
              <w:rPr>
                <w:rFonts w:ascii="宋体" w:eastAsia="宋体" w:hAnsi="宋体"/>
              </w:rPr>
            </w:pPr>
          </w:p>
          <w:p w:rsidR="00E9746F" w:rsidRPr="00FC60F3" w:rsidRDefault="00E9746F">
            <w:pPr>
              <w:spacing w:line="380" w:lineRule="exact"/>
              <w:rPr>
                <w:rFonts w:ascii="宋体" w:eastAsia="宋体" w:hAnsi="宋体"/>
              </w:rPr>
            </w:pPr>
          </w:p>
          <w:p w:rsidR="00E9746F" w:rsidRPr="00FC60F3" w:rsidRDefault="00E9746F">
            <w:pPr>
              <w:spacing w:line="380" w:lineRule="exact"/>
              <w:ind w:firstLineChars="400" w:firstLine="840"/>
              <w:rPr>
                <w:rFonts w:ascii="宋体" w:eastAsia="宋体" w:hAnsi="宋体"/>
              </w:rPr>
            </w:pPr>
          </w:p>
          <w:p w:rsidR="00E9746F" w:rsidRPr="00FC60F3" w:rsidRDefault="00D65D4A">
            <w:pPr>
              <w:spacing w:line="380" w:lineRule="exact"/>
              <w:ind w:firstLineChars="300" w:firstLine="630"/>
              <w:rPr>
                <w:rFonts w:ascii="宋体" w:eastAsia="宋体" w:hAnsi="宋体"/>
              </w:rPr>
            </w:pPr>
            <w:r w:rsidRPr="00FC60F3">
              <w:rPr>
                <w:rFonts w:ascii="宋体" w:eastAsia="宋体" w:hAnsi="宋体" w:hint="eastAsia"/>
              </w:rPr>
              <w:t>前沿讲座</w:t>
            </w:r>
          </w:p>
        </w:tc>
        <w:tc>
          <w:tcPr>
            <w:tcW w:w="6121" w:type="dxa"/>
            <w:gridSpan w:val="2"/>
          </w:tcPr>
          <w:p w:rsidR="00E9746F" w:rsidRPr="00FC60F3" w:rsidRDefault="00D65D4A">
            <w:pPr>
              <w:spacing w:line="380" w:lineRule="exact"/>
              <w:rPr>
                <w:rFonts w:ascii="宋体" w:eastAsia="宋体" w:hAnsi="宋体"/>
              </w:rPr>
            </w:pPr>
            <w:r w:rsidRPr="00FC60F3">
              <w:rPr>
                <w:rFonts w:ascii="宋体" w:eastAsia="宋体" w:hAnsi="宋体" w:hint="eastAsia"/>
              </w:rPr>
              <w:t>国际职场英语教学：迎接挑战</w:t>
            </w:r>
          </w:p>
        </w:tc>
      </w:tr>
      <w:tr w:rsidR="00E9746F" w:rsidRPr="00FC60F3">
        <w:tc>
          <w:tcPr>
            <w:tcW w:w="2401" w:type="dxa"/>
            <w:vMerge/>
          </w:tcPr>
          <w:p w:rsidR="00E9746F" w:rsidRPr="00FC60F3" w:rsidRDefault="00E9746F">
            <w:pPr>
              <w:spacing w:line="380" w:lineRule="exact"/>
              <w:rPr>
                <w:rFonts w:ascii="宋体" w:eastAsia="宋体" w:hAnsi="宋体"/>
              </w:rPr>
            </w:pPr>
          </w:p>
        </w:tc>
        <w:tc>
          <w:tcPr>
            <w:tcW w:w="6121" w:type="dxa"/>
            <w:gridSpan w:val="2"/>
          </w:tcPr>
          <w:p w:rsidR="00E9746F" w:rsidRPr="00FC60F3" w:rsidRDefault="00D65D4A">
            <w:pPr>
              <w:spacing w:line="380" w:lineRule="exact"/>
              <w:rPr>
                <w:rFonts w:ascii="宋体" w:eastAsia="宋体" w:hAnsi="宋体"/>
              </w:rPr>
            </w:pPr>
            <w:r w:rsidRPr="00FC60F3">
              <w:rPr>
                <w:rFonts w:ascii="宋体" w:eastAsia="宋体" w:hAnsi="宋体" w:hint="eastAsia"/>
              </w:rPr>
              <w:t>口译教学——反思性自主口译训练</w:t>
            </w:r>
          </w:p>
        </w:tc>
      </w:tr>
      <w:tr w:rsidR="00E9746F" w:rsidRPr="00FC60F3">
        <w:tc>
          <w:tcPr>
            <w:tcW w:w="2401" w:type="dxa"/>
            <w:vMerge/>
          </w:tcPr>
          <w:p w:rsidR="00E9746F" w:rsidRPr="00FC60F3" w:rsidRDefault="00E9746F">
            <w:pPr>
              <w:spacing w:line="380" w:lineRule="exact"/>
              <w:rPr>
                <w:rFonts w:ascii="宋体" w:eastAsia="宋体" w:hAnsi="宋体"/>
              </w:rPr>
            </w:pPr>
          </w:p>
        </w:tc>
        <w:tc>
          <w:tcPr>
            <w:tcW w:w="6121" w:type="dxa"/>
            <w:gridSpan w:val="2"/>
          </w:tcPr>
          <w:p w:rsidR="00E9746F" w:rsidRPr="00FC60F3" w:rsidRDefault="00D65D4A">
            <w:pPr>
              <w:spacing w:line="380" w:lineRule="exact"/>
              <w:rPr>
                <w:rFonts w:ascii="宋体" w:eastAsia="宋体" w:hAnsi="宋体"/>
              </w:rPr>
            </w:pPr>
            <w:r w:rsidRPr="00FC60F3">
              <w:rPr>
                <w:rFonts w:ascii="宋体" w:eastAsia="宋体" w:hAnsi="宋体" w:hint="eastAsia"/>
              </w:rPr>
              <w:t>批判性思维的培养与英语写作教学</w:t>
            </w:r>
          </w:p>
        </w:tc>
      </w:tr>
      <w:tr w:rsidR="00E9746F" w:rsidRPr="00FC60F3">
        <w:tc>
          <w:tcPr>
            <w:tcW w:w="2401" w:type="dxa"/>
            <w:vMerge/>
          </w:tcPr>
          <w:p w:rsidR="00E9746F" w:rsidRPr="00FC60F3" w:rsidRDefault="00E9746F">
            <w:pPr>
              <w:spacing w:line="380" w:lineRule="exact"/>
              <w:rPr>
                <w:rFonts w:ascii="宋体" w:eastAsia="宋体" w:hAnsi="宋体"/>
              </w:rPr>
            </w:pPr>
          </w:p>
        </w:tc>
        <w:tc>
          <w:tcPr>
            <w:tcW w:w="6121" w:type="dxa"/>
            <w:gridSpan w:val="2"/>
          </w:tcPr>
          <w:p w:rsidR="00E9746F" w:rsidRPr="00FC60F3" w:rsidRDefault="00D65D4A">
            <w:pPr>
              <w:spacing w:line="380" w:lineRule="exact"/>
              <w:rPr>
                <w:rFonts w:ascii="宋体" w:eastAsia="宋体" w:hAnsi="宋体"/>
              </w:rPr>
            </w:pPr>
            <w:r w:rsidRPr="00FC60F3">
              <w:rPr>
                <w:rFonts w:ascii="宋体" w:eastAsia="宋体" w:hAnsi="宋体" w:hint="eastAsia"/>
              </w:rPr>
              <w:t>商贸函电的文体特点及翻译</w:t>
            </w:r>
          </w:p>
        </w:tc>
      </w:tr>
      <w:tr w:rsidR="00E9746F" w:rsidRPr="00FC60F3">
        <w:tc>
          <w:tcPr>
            <w:tcW w:w="2401" w:type="dxa"/>
            <w:vMerge/>
          </w:tcPr>
          <w:p w:rsidR="00E9746F" w:rsidRPr="00FC60F3" w:rsidRDefault="00E9746F">
            <w:pPr>
              <w:spacing w:line="380" w:lineRule="exact"/>
              <w:rPr>
                <w:rFonts w:ascii="宋体" w:eastAsia="宋体" w:hAnsi="宋体"/>
              </w:rPr>
            </w:pPr>
          </w:p>
        </w:tc>
        <w:tc>
          <w:tcPr>
            <w:tcW w:w="6121" w:type="dxa"/>
            <w:gridSpan w:val="2"/>
          </w:tcPr>
          <w:p w:rsidR="00E9746F" w:rsidRPr="00FC60F3" w:rsidRDefault="00D65D4A">
            <w:pPr>
              <w:spacing w:line="380" w:lineRule="exact"/>
              <w:rPr>
                <w:rFonts w:ascii="宋体" w:eastAsia="宋体" w:hAnsi="宋体"/>
              </w:rPr>
            </w:pPr>
            <w:r w:rsidRPr="00FC60F3">
              <w:rPr>
                <w:rFonts w:ascii="宋体" w:eastAsia="宋体" w:hAnsi="宋体" w:hint="eastAsia"/>
              </w:rPr>
              <w:t>翻译研究的现状与前瞻</w:t>
            </w:r>
          </w:p>
        </w:tc>
      </w:tr>
      <w:tr w:rsidR="00E9746F" w:rsidRPr="00FC60F3">
        <w:tc>
          <w:tcPr>
            <w:tcW w:w="2401" w:type="dxa"/>
            <w:vMerge/>
          </w:tcPr>
          <w:p w:rsidR="00E9746F" w:rsidRPr="00FC60F3" w:rsidRDefault="00E9746F">
            <w:pPr>
              <w:spacing w:line="380" w:lineRule="exact"/>
              <w:rPr>
                <w:rFonts w:ascii="宋体" w:eastAsia="宋体" w:hAnsi="宋体"/>
              </w:rPr>
            </w:pPr>
          </w:p>
        </w:tc>
        <w:tc>
          <w:tcPr>
            <w:tcW w:w="6121" w:type="dxa"/>
            <w:gridSpan w:val="2"/>
          </w:tcPr>
          <w:p w:rsidR="00E9746F" w:rsidRPr="00FC60F3" w:rsidRDefault="00D65D4A">
            <w:pPr>
              <w:spacing w:line="380" w:lineRule="exact"/>
              <w:rPr>
                <w:rFonts w:ascii="宋体" w:eastAsia="宋体" w:hAnsi="宋体"/>
              </w:rPr>
            </w:pPr>
            <w:r w:rsidRPr="00FC60F3">
              <w:rPr>
                <w:rFonts w:ascii="宋体" w:eastAsia="宋体" w:hAnsi="宋体" w:hint="eastAsia"/>
              </w:rPr>
              <w:t>现场翻译及外事交际实战与技巧</w:t>
            </w:r>
          </w:p>
        </w:tc>
      </w:tr>
    </w:tbl>
    <w:p w:rsidR="00E9746F" w:rsidRPr="00FC60F3" w:rsidRDefault="00E9746F">
      <w:pPr>
        <w:spacing w:line="380" w:lineRule="exact"/>
        <w:rPr>
          <w:rFonts w:ascii="宋体" w:eastAsia="宋体" w:hAnsi="宋体" w:cstheme="minorEastAsia"/>
          <w:b/>
          <w:bCs/>
          <w:szCs w:val="21"/>
        </w:rPr>
      </w:pPr>
    </w:p>
    <w:p w:rsidR="00E9746F" w:rsidRPr="00FC60F3" w:rsidRDefault="00D65D4A">
      <w:pPr>
        <w:spacing w:line="380" w:lineRule="exact"/>
        <w:ind w:firstLineChars="1400" w:firstLine="2940"/>
        <w:rPr>
          <w:rFonts w:ascii="宋体" w:eastAsia="宋体" w:hAnsi="宋体" w:cstheme="minorEastAsia"/>
          <w:szCs w:val="21"/>
        </w:rPr>
      </w:pPr>
      <w:r w:rsidRPr="00FC60F3">
        <w:rPr>
          <w:rFonts w:ascii="宋体" w:eastAsia="宋体" w:hAnsi="宋体" w:cstheme="minorEastAsia" w:hint="eastAsia"/>
          <w:szCs w:val="21"/>
        </w:rPr>
        <w:t>注：讲座主题以实际为标准</w:t>
      </w:r>
    </w:p>
    <w:p w:rsidR="00E9746F" w:rsidRPr="00FC60F3" w:rsidRDefault="00E9746F">
      <w:pPr>
        <w:spacing w:line="380" w:lineRule="exact"/>
        <w:rPr>
          <w:rFonts w:ascii="宋体" w:eastAsia="宋体" w:hAnsi="宋体" w:cstheme="minorEastAsia"/>
          <w:szCs w:val="21"/>
        </w:rPr>
      </w:pPr>
    </w:p>
    <w:p w:rsidR="00E9746F" w:rsidRPr="00FC60F3" w:rsidRDefault="00D65D4A">
      <w:pPr>
        <w:spacing w:line="380" w:lineRule="exact"/>
        <w:rPr>
          <w:rFonts w:ascii="宋体" w:eastAsia="宋体" w:hAnsi="宋体" w:cstheme="minorEastAsia"/>
          <w:b/>
          <w:bCs/>
          <w:szCs w:val="21"/>
        </w:rPr>
      </w:pPr>
      <w:r w:rsidRPr="00FC60F3">
        <w:rPr>
          <w:rFonts w:ascii="宋体" w:eastAsia="宋体" w:hAnsi="宋体" w:cstheme="minorEastAsia" w:hint="eastAsia"/>
          <w:b/>
          <w:bCs/>
          <w:szCs w:val="21"/>
        </w:rPr>
        <w:t>五、招生条件及录取</w:t>
      </w:r>
    </w:p>
    <w:p w:rsidR="00E9746F" w:rsidRPr="00FC60F3" w:rsidRDefault="00D65D4A">
      <w:pPr>
        <w:spacing w:line="380" w:lineRule="exact"/>
        <w:ind w:firstLineChars="200" w:firstLine="420"/>
        <w:rPr>
          <w:rFonts w:ascii="宋体" w:eastAsia="宋体" w:hAnsi="宋体" w:cstheme="minorEastAsia"/>
          <w:szCs w:val="21"/>
        </w:rPr>
      </w:pPr>
      <w:r w:rsidRPr="00FC60F3">
        <w:rPr>
          <w:rFonts w:ascii="宋体" w:eastAsia="宋体" w:hAnsi="宋体" w:cstheme="minorEastAsia" w:hint="eastAsia"/>
          <w:szCs w:val="21"/>
        </w:rPr>
        <w:t>1、大学本科或大专以上学历（含同等学力），英语达到公共外语四级以上水平；</w:t>
      </w:r>
    </w:p>
    <w:p w:rsidR="00E9746F" w:rsidRPr="00FC60F3" w:rsidRDefault="00D65D4A">
      <w:pPr>
        <w:spacing w:line="380" w:lineRule="exact"/>
        <w:ind w:firstLineChars="200" w:firstLine="420"/>
        <w:rPr>
          <w:rFonts w:ascii="宋体" w:eastAsia="宋体" w:hAnsi="宋体" w:cstheme="minorEastAsia"/>
          <w:szCs w:val="21"/>
        </w:rPr>
      </w:pPr>
      <w:r w:rsidRPr="00FC60F3">
        <w:rPr>
          <w:rFonts w:ascii="宋体" w:eastAsia="宋体" w:hAnsi="宋体" w:cstheme="minorEastAsia" w:hint="eastAsia"/>
          <w:szCs w:val="21"/>
        </w:rPr>
        <w:t>2、本科以下学历允许上课，成绩合格者能拿到结业证书；拿到本科学位后可申请学位，申请学位的时限为获得结业证书之日起3年之内；</w:t>
      </w:r>
    </w:p>
    <w:p w:rsidR="00E9746F" w:rsidRPr="00FC60F3" w:rsidRDefault="00D65D4A">
      <w:pPr>
        <w:spacing w:line="380" w:lineRule="exact"/>
        <w:ind w:firstLineChars="200" w:firstLine="420"/>
        <w:rPr>
          <w:rFonts w:ascii="宋体" w:eastAsia="宋体" w:hAnsi="宋体" w:cstheme="minorEastAsia"/>
          <w:szCs w:val="21"/>
        </w:rPr>
      </w:pPr>
      <w:r w:rsidRPr="00FC60F3">
        <w:rPr>
          <w:rFonts w:ascii="宋体" w:eastAsia="宋体" w:hAnsi="宋体" w:cstheme="minorEastAsia" w:hint="eastAsia"/>
          <w:szCs w:val="21"/>
        </w:rPr>
        <w:t>3、根据招生计划，对外经济贸易大学研究生院负责审核录取课程班学员，并由研究生院统一发放录取通知书。</w:t>
      </w:r>
    </w:p>
    <w:p w:rsidR="00E9746F" w:rsidRPr="00FC60F3" w:rsidRDefault="00E9746F">
      <w:pPr>
        <w:spacing w:line="380" w:lineRule="exact"/>
        <w:rPr>
          <w:rFonts w:ascii="宋体" w:eastAsia="宋体" w:hAnsi="宋体" w:cstheme="minorEastAsia"/>
          <w:szCs w:val="21"/>
        </w:rPr>
      </w:pPr>
    </w:p>
    <w:p w:rsidR="00E9746F" w:rsidRPr="00FC60F3" w:rsidRDefault="00D65D4A">
      <w:pPr>
        <w:spacing w:line="380" w:lineRule="exact"/>
        <w:rPr>
          <w:rFonts w:ascii="宋体" w:eastAsia="宋体" w:hAnsi="宋体" w:cstheme="minorEastAsia"/>
          <w:b/>
          <w:bCs/>
          <w:szCs w:val="21"/>
        </w:rPr>
      </w:pPr>
      <w:r w:rsidRPr="00FC60F3">
        <w:rPr>
          <w:rFonts w:ascii="宋体" w:eastAsia="宋体" w:hAnsi="宋体" w:cstheme="minorEastAsia" w:hint="eastAsia"/>
          <w:b/>
          <w:bCs/>
          <w:szCs w:val="21"/>
        </w:rPr>
        <w:lastRenderedPageBreak/>
        <w:t>六、培养方式</w:t>
      </w:r>
    </w:p>
    <w:p w:rsidR="00E9746F" w:rsidRPr="00FC60F3" w:rsidRDefault="00D65D4A">
      <w:pPr>
        <w:spacing w:line="380" w:lineRule="exact"/>
        <w:rPr>
          <w:rFonts w:ascii="宋体" w:eastAsia="宋体" w:hAnsi="宋体" w:cstheme="minorEastAsia"/>
          <w:szCs w:val="21"/>
        </w:rPr>
      </w:pPr>
      <w:r w:rsidRPr="00FC60F3">
        <w:rPr>
          <w:rFonts w:ascii="宋体" w:eastAsia="宋体" w:hAnsi="宋体" w:cstheme="minorEastAsia" w:hint="eastAsia"/>
          <w:szCs w:val="21"/>
        </w:rPr>
        <w:t xml:space="preserve">    1、学习时间：</w:t>
      </w:r>
      <w:r w:rsidRPr="00FC60F3">
        <w:rPr>
          <w:rFonts w:ascii="宋体" w:eastAsia="宋体" w:hAnsi="宋体" w:cstheme="minorEastAsia" w:hint="eastAsia"/>
          <w:color w:val="FF0000"/>
          <w:szCs w:val="21"/>
        </w:rPr>
        <w:t>学制两年</w:t>
      </w:r>
      <w:r w:rsidRPr="00FC60F3">
        <w:rPr>
          <w:rFonts w:ascii="宋体" w:eastAsia="宋体" w:hAnsi="宋体" w:cstheme="minorEastAsia" w:hint="eastAsia"/>
          <w:szCs w:val="21"/>
        </w:rPr>
        <w:t>，在职学习（不脱产），周日/暑期集中上课；</w:t>
      </w:r>
    </w:p>
    <w:p w:rsidR="00E9746F" w:rsidRPr="00FC60F3" w:rsidRDefault="00D65D4A">
      <w:pPr>
        <w:spacing w:line="380" w:lineRule="exact"/>
        <w:ind w:firstLineChars="200" w:firstLine="420"/>
        <w:rPr>
          <w:rFonts w:ascii="宋体" w:eastAsia="宋体" w:hAnsi="宋体" w:cstheme="minorEastAsia"/>
          <w:szCs w:val="21"/>
        </w:rPr>
      </w:pPr>
      <w:r w:rsidRPr="00FC60F3">
        <w:rPr>
          <w:rFonts w:ascii="宋体" w:eastAsia="宋体" w:hAnsi="宋体" w:cstheme="minorEastAsia" w:hint="eastAsia"/>
          <w:szCs w:val="21"/>
        </w:rPr>
        <w:t>2、学习方式：采取理论与实践相结合、集中讲授与自学相结合的学习方式教学，发讲授提纲和教材，规定必读与参考书；</w:t>
      </w:r>
    </w:p>
    <w:p w:rsidR="00E9746F" w:rsidRPr="00FC60F3" w:rsidRDefault="00D65D4A">
      <w:pPr>
        <w:spacing w:line="380" w:lineRule="exact"/>
        <w:ind w:firstLineChars="200" w:firstLine="420"/>
        <w:rPr>
          <w:rFonts w:ascii="宋体" w:eastAsia="宋体" w:hAnsi="宋体" w:cstheme="minorEastAsia"/>
          <w:szCs w:val="21"/>
        </w:rPr>
      </w:pPr>
      <w:r w:rsidRPr="00FC60F3">
        <w:rPr>
          <w:rFonts w:ascii="宋体" w:eastAsia="宋体" w:hAnsi="宋体" w:cstheme="minorEastAsia" w:hint="eastAsia"/>
          <w:szCs w:val="21"/>
        </w:rPr>
        <w:t>3、授课地点：</w:t>
      </w:r>
      <w:r w:rsidRPr="00FC60F3">
        <w:rPr>
          <w:rFonts w:ascii="宋体" w:eastAsia="宋体" w:hAnsi="宋体" w:cstheme="minorEastAsia" w:hint="eastAsia"/>
          <w:color w:val="FF0000"/>
          <w:szCs w:val="21"/>
        </w:rPr>
        <w:t>对外经济贸易大学宁波教学中心</w:t>
      </w:r>
      <w:r w:rsidRPr="00FC60F3">
        <w:rPr>
          <w:rFonts w:ascii="宋体" w:eastAsia="宋体" w:hAnsi="宋体" w:cstheme="minorEastAsia" w:hint="eastAsia"/>
          <w:szCs w:val="21"/>
        </w:rPr>
        <w:t>；</w:t>
      </w:r>
    </w:p>
    <w:p w:rsidR="00E9746F" w:rsidRPr="00FC60F3" w:rsidRDefault="00D65D4A">
      <w:pPr>
        <w:spacing w:line="380" w:lineRule="exact"/>
        <w:rPr>
          <w:rFonts w:ascii="宋体" w:eastAsia="宋体" w:hAnsi="宋体" w:cstheme="minorEastAsia"/>
          <w:szCs w:val="21"/>
        </w:rPr>
      </w:pPr>
      <w:r w:rsidRPr="00FC60F3">
        <w:rPr>
          <w:rFonts w:ascii="宋体" w:eastAsia="宋体" w:hAnsi="宋体" w:cs="宋体" w:hint="eastAsia"/>
          <w:noProof/>
          <w:color w:val="000000"/>
          <w:szCs w:val="21"/>
        </w:rPr>
        <w:drawing>
          <wp:anchor distT="0" distB="0" distL="114300" distR="114300" simplePos="0" relativeHeight="251663360" behindDoc="1" locked="0" layoutInCell="1" allowOverlap="1">
            <wp:simplePos x="0" y="0"/>
            <wp:positionH relativeFrom="column">
              <wp:posOffset>1143000</wp:posOffset>
            </wp:positionH>
            <wp:positionV relativeFrom="paragraph">
              <wp:posOffset>100965</wp:posOffset>
            </wp:positionV>
            <wp:extent cx="2919730" cy="2676525"/>
            <wp:effectExtent l="19050" t="0" r="0" b="0"/>
            <wp:wrapNone/>
            <wp:docPr id="5" name="图片 5" descr="外经贸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外经贸logo"/>
                    <pic:cNvPicPr>
                      <a:picLocks noChangeAspect="1"/>
                    </pic:cNvPicPr>
                  </pic:nvPicPr>
                  <pic:blipFill>
                    <a:blip r:embed="rId7" cstate="print"/>
                    <a:stretch>
                      <a:fillRect/>
                    </a:stretch>
                  </pic:blipFill>
                  <pic:spPr>
                    <a:xfrm>
                      <a:off x="0" y="0"/>
                      <a:ext cx="2919730" cy="2676525"/>
                    </a:xfrm>
                    <a:prstGeom prst="rect">
                      <a:avLst/>
                    </a:prstGeom>
                    <a:noFill/>
                    <a:ln w="9525">
                      <a:noFill/>
                    </a:ln>
                  </pic:spPr>
                </pic:pic>
              </a:graphicData>
            </a:graphic>
          </wp:anchor>
        </w:drawing>
      </w:r>
    </w:p>
    <w:p w:rsidR="00E9746F" w:rsidRPr="00FC60F3" w:rsidRDefault="00D65D4A">
      <w:pPr>
        <w:spacing w:line="380" w:lineRule="exact"/>
        <w:rPr>
          <w:rFonts w:ascii="宋体" w:eastAsia="宋体" w:hAnsi="宋体" w:cstheme="minorEastAsia"/>
          <w:b/>
          <w:bCs/>
          <w:szCs w:val="21"/>
        </w:rPr>
      </w:pPr>
      <w:r w:rsidRPr="00FC60F3">
        <w:rPr>
          <w:rFonts w:ascii="宋体" w:eastAsia="宋体" w:hAnsi="宋体" w:cstheme="minorEastAsia" w:hint="eastAsia"/>
          <w:b/>
          <w:bCs/>
          <w:szCs w:val="21"/>
        </w:rPr>
        <w:t>七、学习费用</w:t>
      </w:r>
    </w:p>
    <w:p w:rsidR="00E9746F" w:rsidRPr="00FC60F3" w:rsidRDefault="00D65D4A">
      <w:pPr>
        <w:spacing w:line="380" w:lineRule="exact"/>
        <w:ind w:firstLineChars="200" w:firstLine="420"/>
        <w:rPr>
          <w:rFonts w:ascii="宋体" w:eastAsia="宋体" w:hAnsi="宋体" w:cstheme="minorEastAsia"/>
          <w:szCs w:val="21"/>
        </w:rPr>
      </w:pPr>
      <w:r w:rsidRPr="00FC60F3">
        <w:rPr>
          <w:rFonts w:ascii="宋体" w:eastAsia="宋体" w:hAnsi="宋体" w:cstheme="minorEastAsia" w:hint="eastAsia"/>
          <w:szCs w:val="21"/>
        </w:rPr>
        <w:t>1、课程班学费</w:t>
      </w:r>
      <w:r w:rsidRPr="00FC60F3">
        <w:rPr>
          <w:rFonts w:ascii="宋体" w:eastAsia="宋体" w:hAnsi="宋体" w:cstheme="minorEastAsia" w:hint="eastAsia"/>
          <w:color w:val="FF0000"/>
          <w:szCs w:val="21"/>
        </w:rPr>
        <w:t>34000</w:t>
      </w:r>
      <w:r w:rsidRPr="00FC60F3">
        <w:rPr>
          <w:rFonts w:ascii="宋体" w:eastAsia="宋体" w:hAnsi="宋体" w:cstheme="minorEastAsia" w:hint="eastAsia"/>
          <w:szCs w:val="21"/>
        </w:rPr>
        <w:t>元，不含申硕论文答辩费用；</w:t>
      </w:r>
    </w:p>
    <w:p w:rsidR="00E9746F" w:rsidRPr="00FC60F3" w:rsidRDefault="00D65D4A">
      <w:pPr>
        <w:spacing w:line="380" w:lineRule="exact"/>
        <w:ind w:firstLineChars="200" w:firstLine="420"/>
        <w:rPr>
          <w:rFonts w:ascii="宋体" w:eastAsia="宋体" w:hAnsi="宋体" w:cstheme="minorEastAsia"/>
          <w:szCs w:val="21"/>
        </w:rPr>
      </w:pPr>
      <w:r w:rsidRPr="00FC60F3">
        <w:rPr>
          <w:rFonts w:ascii="宋体" w:eastAsia="宋体" w:hAnsi="宋体" w:cstheme="minorEastAsia" w:hint="eastAsia"/>
          <w:szCs w:val="21"/>
        </w:rPr>
        <w:t>2、课程班学费不含学员参加同等学力课程水平认定考试相关的交通费、食宿费用。</w:t>
      </w:r>
    </w:p>
    <w:p w:rsidR="00E9746F" w:rsidRPr="00FC60F3" w:rsidRDefault="00E9746F">
      <w:pPr>
        <w:spacing w:line="380" w:lineRule="exact"/>
        <w:rPr>
          <w:rFonts w:ascii="宋体" w:eastAsia="宋体" w:hAnsi="宋体" w:cstheme="minorEastAsia"/>
          <w:szCs w:val="21"/>
        </w:rPr>
      </w:pPr>
    </w:p>
    <w:p w:rsidR="00E9746F" w:rsidRPr="00FC60F3" w:rsidRDefault="00D65D4A">
      <w:pPr>
        <w:spacing w:line="380" w:lineRule="exact"/>
        <w:rPr>
          <w:rFonts w:ascii="宋体" w:eastAsia="宋体" w:hAnsi="宋体" w:cstheme="minorEastAsia"/>
          <w:b/>
          <w:bCs/>
          <w:szCs w:val="21"/>
        </w:rPr>
      </w:pPr>
      <w:r w:rsidRPr="00FC60F3">
        <w:rPr>
          <w:rFonts w:ascii="宋体" w:eastAsia="宋体" w:hAnsi="宋体" w:cstheme="minorEastAsia" w:hint="eastAsia"/>
          <w:b/>
          <w:bCs/>
          <w:szCs w:val="21"/>
        </w:rPr>
        <w:t>八、获取证书</w:t>
      </w:r>
    </w:p>
    <w:p w:rsidR="00E9746F" w:rsidRPr="00FC60F3" w:rsidRDefault="00D65D4A">
      <w:pPr>
        <w:spacing w:line="380" w:lineRule="exact"/>
        <w:ind w:firstLineChars="200" w:firstLine="420"/>
        <w:rPr>
          <w:rFonts w:ascii="宋体" w:eastAsia="宋体" w:hAnsi="宋体" w:cstheme="minorEastAsia"/>
          <w:szCs w:val="21"/>
        </w:rPr>
      </w:pPr>
      <w:r w:rsidRPr="00FC60F3">
        <w:rPr>
          <w:rFonts w:ascii="宋体" w:eastAsia="宋体" w:hAnsi="宋体" w:cstheme="minorEastAsia" w:hint="eastAsia"/>
          <w:szCs w:val="21"/>
        </w:rPr>
        <w:t>1、学员完成规定的课程学习，经考试合格，由对外经济贸易大学颁发具有研究生同等学力水平证明的结业证书《对外经济贸易大学研修班结业证书》（钢印、红印、统一编号）。以上证书可作为学员评聘专业技术职务职称具有研究生同等学力的参考依据；</w:t>
      </w:r>
    </w:p>
    <w:p w:rsidR="00E9746F" w:rsidRPr="00FC60F3" w:rsidRDefault="00D65D4A">
      <w:pPr>
        <w:spacing w:line="380" w:lineRule="exact"/>
        <w:ind w:firstLineChars="200" w:firstLine="420"/>
        <w:rPr>
          <w:rFonts w:ascii="宋体" w:eastAsia="宋体" w:hAnsi="宋体" w:cstheme="minorEastAsia"/>
          <w:szCs w:val="21"/>
        </w:rPr>
      </w:pPr>
      <w:r w:rsidRPr="00FC60F3">
        <w:rPr>
          <w:rFonts w:ascii="宋体" w:eastAsia="宋体" w:hAnsi="宋体" w:cstheme="minorEastAsia" w:hint="eastAsia"/>
          <w:szCs w:val="21"/>
        </w:rPr>
        <w:t xml:space="preserve">2、符合申请硕士学位条件的学员（取得国家承认学士学位）可按我校有关规定申请对外经济贸易大学硕士学位。 </w:t>
      </w:r>
    </w:p>
    <w:p w:rsidR="00E9746F" w:rsidRPr="00FC60F3" w:rsidRDefault="00E9746F">
      <w:pPr>
        <w:spacing w:line="380" w:lineRule="exact"/>
        <w:ind w:firstLineChars="200" w:firstLine="420"/>
        <w:rPr>
          <w:rFonts w:ascii="宋体" w:eastAsia="宋体" w:hAnsi="宋体" w:cstheme="minorEastAsia"/>
          <w:szCs w:val="21"/>
        </w:rPr>
      </w:pPr>
    </w:p>
    <w:p w:rsidR="00E9746F" w:rsidRPr="00FC60F3" w:rsidRDefault="00D65D4A">
      <w:pPr>
        <w:numPr>
          <w:ilvl w:val="0"/>
          <w:numId w:val="2"/>
        </w:numPr>
        <w:spacing w:line="380" w:lineRule="exact"/>
        <w:rPr>
          <w:rFonts w:ascii="宋体" w:eastAsia="宋体" w:hAnsi="宋体" w:cstheme="minorEastAsia"/>
          <w:b/>
          <w:bCs/>
          <w:szCs w:val="21"/>
        </w:rPr>
      </w:pPr>
      <w:r w:rsidRPr="00FC60F3">
        <w:rPr>
          <w:rFonts w:ascii="宋体" w:eastAsia="宋体" w:hAnsi="宋体" w:cstheme="minorEastAsia" w:hint="eastAsia"/>
          <w:b/>
          <w:bCs/>
          <w:szCs w:val="21"/>
        </w:rPr>
        <w:t>申请学位条件及流程</w:t>
      </w:r>
    </w:p>
    <w:p w:rsidR="00E9746F" w:rsidRPr="00FC60F3" w:rsidRDefault="00D65D4A">
      <w:pPr>
        <w:rPr>
          <w:rFonts w:ascii="宋体" w:eastAsia="宋体" w:hAnsi="宋体" w:cstheme="minorEastAsia"/>
          <w:b/>
          <w:bCs/>
          <w:szCs w:val="21"/>
        </w:rPr>
      </w:pPr>
      <w:r w:rsidRPr="00FC60F3">
        <w:rPr>
          <w:rFonts w:ascii="宋体" w:eastAsia="宋体" w:hAnsi="宋体" w:cstheme="minorEastAsia" w:hint="eastAsia"/>
          <w:b/>
          <w:bCs/>
          <w:noProof/>
          <w:szCs w:val="21"/>
        </w:rPr>
        <w:drawing>
          <wp:inline distT="0" distB="0" distL="114300" distR="114300">
            <wp:extent cx="5755005" cy="1687830"/>
            <wp:effectExtent l="0" t="0" r="0" b="7620"/>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pic:cNvPicPr>
                  </pic:nvPicPr>
                  <pic:blipFill>
                    <a:blip r:embed="rId8" cstate="print"/>
                    <a:stretch>
                      <a:fillRect/>
                    </a:stretch>
                  </pic:blipFill>
                  <pic:spPr>
                    <a:xfrm>
                      <a:off x="0" y="0"/>
                      <a:ext cx="5755005" cy="1687830"/>
                    </a:xfrm>
                    <a:prstGeom prst="rect">
                      <a:avLst/>
                    </a:prstGeom>
                  </pic:spPr>
                </pic:pic>
              </a:graphicData>
            </a:graphic>
          </wp:inline>
        </w:drawing>
      </w:r>
    </w:p>
    <w:p w:rsidR="00E9746F" w:rsidRPr="00FC60F3" w:rsidRDefault="00E9746F">
      <w:pPr>
        <w:spacing w:line="380" w:lineRule="exact"/>
        <w:rPr>
          <w:rFonts w:ascii="宋体" w:eastAsia="宋体" w:hAnsi="宋体" w:cstheme="minorEastAsia"/>
          <w:b/>
          <w:bCs/>
          <w:szCs w:val="21"/>
        </w:rPr>
      </w:pPr>
    </w:p>
    <w:p w:rsidR="00E9746F" w:rsidRPr="00FC60F3" w:rsidRDefault="00D65D4A">
      <w:pPr>
        <w:spacing w:line="380" w:lineRule="exact"/>
        <w:rPr>
          <w:rFonts w:ascii="宋体" w:eastAsia="宋体" w:hAnsi="宋体" w:cstheme="minorEastAsia"/>
          <w:b/>
          <w:bCs/>
          <w:szCs w:val="21"/>
        </w:rPr>
      </w:pPr>
      <w:r w:rsidRPr="00FC60F3">
        <w:rPr>
          <w:rFonts w:ascii="宋体" w:eastAsia="宋体" w:hAnsi="宋体" w:cstheme="minorEastAsia" w:hint="eastAsia"/>
          <w:b/>
          <w:bCs/>
          <w:szCs w:val="21"/>
        </w:rPr>
        <w:t>十、报名事项</w:t>
      </w:r>
    </w:p>
    <w:p w:rsidR="00E9746F" w:rsidRPr="00FC60F3" w:rsidRDefault="00D65D4A">
      <w:pPr>
        <w:spacing w:line="380" w:lineRule="exact"/>
        <w:ind w:firstLineChars="200" w:firstLine="420"/>
        <w:rPr>
          <w:rFonts w:ascii="宋体" w:eastAsia="宋体" w:hAnsi="宋体" w:cstheme="minorEastAsia"/>
          <w:szCs w:val="21"/>
        </w:rPr>
      </w:pPr>
      <w:r w:rsidRPr="00FC60F3">
        <w:rPr>
          <w:rFonts w:ascii="宋体" w:eastAsia="宋体" w:hAnsi="宋体" w:cstheme="minorEastAsia" w:hint="eastAsia"/>
          <w:szCs w:val="21"/>
        </w:rPr>
        <w:t>1、索取并填写在职课程研修班报名登记表；</w:t>
      </w:r>
    </w:p>
    <w:p w:rsidR="00E9746F" w:rsidRPr="00FC60F3" w:rsidRDefault="00D65D4A">
      <w:pPr>
        <w:spacing w:line="380" w:lineRule="exact"/>
        <w:ind w:firstLineChars="200" w:firstLine="420"/>
        <w:rPr>
          <w:rFonts w:ascii="宋体" w:eastAsia="宋体" w:hAnsi="宋体" w:cstheme="minorEastAsia"/>
          <w:szCs w:val="21"/>
        </w:rPr>
      </w:pPr>
      <w:r w:rsidRPr="00FC60F3">
        <w:rPr>
          <w:rFonts w:ascii="宋体" w:eastAsia="宋体" w:hAnsi="宋体" w:cstheme="minorEastAsia" w:hint="eastAsia"/>
          <w:szCs w:val="21"/>
        </w:rPr>
        <w:t>2、提供本人身份证原件与复印件一份、最高学历和学位证书原件与复印件一份；</w:t>
      </w:r>
    </w:p>
    <w:p w:rsidR="00E9746F" w:rsidRPr="00FC60F3" w:rsidRDefault="00D65D4A">
      <w:pPr>
        <w:spacing w:line="380" w:lineRule="exact"/>
        <w:ind w:firstLineChars="200" w:firstLine="420"/>
        <w:rPr>
          <w:rFonts w:ascii="宋体" w:eastAsia="宋体" w:hAnsi="宋体" w:cstheme="minorEastAsia"/>
          <w:szCs w:val="21"/>
        </w:rPr>
      </w:pPr>
      <w:r w:rsidRPr="00FC60F3">
        <w:rPr>
          <w:rFonts w:ascii="宋体" w:eastAsia="宋体" w:hAnsi="宋体" w:cstheme="minorEastAsia" w:hint="eastAsia"/>
          <w:szCs w:val="21"/>
        </w:rPr>
        <w:t>3、提交1 寸照片2张、2寸照片2张；</w:t>
      </w:r>
    </w:p>
    <w:p w:rsidR="00E9746F" w:rsidRPr="00FC60F3" w:rsidRDefault="00D65D4A">
      <w:pPr>
        <w:spacing w:line="380" w:lineRule="exact"/>
        <w:ind w:firstLineChars="200" w:firstLine="420"/>
        <w:rPr>
          <w:rFonts w:ascii="宋体" w:eastAsia="宋体" w:hAnsi="宋体" w:cstheme="minorEastAsia"/>
          <w:szCs w:val="21"/>
        </w:rPr>
      </w:pPr>
      <w:r w:rsidRPr="00FC60F3">
        <w:rPr>
          <w:rFonts w:ascii="宋体" w:eastAsia="宋体" w:hAnsi="宋体" w:cstheme="minorEastAsia" w:hint="eastAsia"/>
          <w:szCs w:val="21"/>
        </w:rPr>
        <w:t>4、学校对报名人员进行初步资格审查合格后，发放录取通知书。</w:t>
      </w:r>
    </w:p>
    <w:p w:rsidR="00E9746F" w:rsidRPr="00FC60F3" w:rsidRDefault="00D65D4A">
      <w:pPr>
        <w:spacing w:line="380" w:lineRule="exact"/>
        <w:rPr>
          <w:rFonts w:ascii="宋体" w:eastAsia="宋体" w:hAnsi="宋体" w:cstheme="minorEastAsia"/>
          <w:b/>
          <w:bCs/>
          <w:szCs w:val="21"/>
        </w:rPr>
      </w:pPr>
      <w:r w:rsidRPr="00FC60F3">
        <w:rPr>
          <w:rFonts w:ascii="宋体" w:eastAsia="宋体" w:hAnsi="宋体" w:cstheme="minorEastAsia" w:hint="eastAsia"/>
          <w:b/>
          <w:bCs/>
          <w:szCs w:val="21"/>
        </w:rPr>
        <w:t>十一、联系方式</w:t>
      </w:r>
    </w:p>
    <w:p w:rsidR="00FC60F3" w:rsidRDefault="000C0C48" w:rsidP="000C0C48">
      <w:pPr>
        <w:spacing w:line="380" w:lineRule="exact"/>
        <w:ind w:firstLineChars="200" w:firstLine="420"/>
        <w:rPr>
          <w:rFonts w:ascii="宋体" w:eastAsia="宋体" w:hAnsi="宋体" w:cs="宋体" w:hint="eastAsia"/>
          <w:szCs w:val="21"/>
        </w:rPr>
      </w:pPr>
      <w:r w:rsidRPr="000C0C48">
        <w:rPr>
          <w:rFonts w:ascii="宋体" w:eastAsia="宋体" w:hAnsi="宋体" w:cs="宋体" w:hint="eastAsia"/>
          <w:szCs w:val="21"/>
        </w:rPr>
        <w:t>王老师 陈老师   电话：010-59480917</w:t>
      </w:r>
    </w:p>
    <w:p w:rsidR="000C0C48" w:rsidRDefault="000C0C48" w:rsidP="000C0C48">
      <w:pPr>
        <w:spacing w:line="380" w:lineRule="exact"/>
        <w:ind w:firstLineChars="200" w:firstLine="420"/>
        <w:rPr>
          <w:rFonts w:ascii="宋体" w:eastAsia="宋体" w:hAnsi="宋体" w:cs="宋体" w:hint="eastAsia"/>
          <w:szCs w:val="21"/>
        </w:rPr>
      </w:pPr>
    </w:p>
    <w:p w:rsidR="000C0C48" w:rsidRDefault="000C0C48" w:rsidP="000C0C48">
      <w:pPr>
        <w:spacing w:line="380" w:lineRule="exact"/>
        <w:ind w:firstLineChars="200" w:firstLine="420"/>
        <w:rPr>
          <w:rFonts w:ascii="宋体" w:eastAsia="宋体" w:hAnsi="宋体" w:cs="宋体"/>
          <w:szCs w:val="21"/>
        </w:rPr>
      </w:pPr>
    </w:p>
    <w:p w:rsidR="00FC60F3" w:rsidRDefault="00FC60F3" w:rsidP="00D65D4A">
      <w:pPr>
        <w:jc w:val="center"/>
        <w:rPr>
          <w:rFonts w:ascii="宋体" w:eastAsia="宋体" w:hAnsi="宋体" w:cs="宋体"/>
          <w:szCs w:val="21"/>
        </w:rPr>
      </w:pPr>
    </w:p>
    <w:p w:rsidR="00D65D4A" w:rsidRPr="00FC60F3" w:rsidRDefault="00D65D4A" w:rsidP="00FC60F3">
      <w:pPr>
        <w:jc w:val="center"/>
        <w:rPr>
          <w:rFonts w:ascii="宋体" w:eastAsia="宋体" w:hAnsi="宋体"/>
          <w:b/>
          <w:sz w:val="36"/>
        </w:rPr>
      </w:pPr>
      <w:r w:rsidRPr="00FC60F3">
        <w:rPr>
          <w:rFonts w:ascii="宋体" w:eastAsia="宋体" w:hAnsi="宋体" w:hint="eastAsia"/>
          <w:b/>
          <w:sz w:val="36"/>
        </w:rPr>
        <w:lastRenderedPageBreak/>
        <w:t>对外经济贸易大学硕士研究生课程班</w:t>
      </w:r>
    </w:p>
    <w:p w:rsidR="00D65D4A" w:rsidRPr="00FC60F3" w:rsidRDefault="00D65D4A" w:rsidP="00D65D4A">
      <w:pPr>
        <w:jc w:val="center"/>
        <w:rPr>
          <w:rFonts w:ascii="宋体" w:eastAsia="宋体" w:hAnsi="宋体"/>
          <w:b/>
          <w:sz w:val="36"/>
        </w:rPr>
      </w:pPr>
      <w:r w:rsidRPr="00FC60F3">
        <w:rPr>
          <w:rFonts w:ascii="宋体" w:eastAsia="宋体" w:hAnsi="宋体" w:hint="eastAsia"/>
          <w:b/>
          <w:sz w:val="36"/>
        </w:rPr>
        <w:t>入学登记表</w:t>
      </w:r>
    </w:p>
    <w:p w:rsidR="00D65D4A" w:rsidRPr="00FC60F3" w:rsidRDefault="00D65D4A" w:rsidP="00D65D4A">
      <w:pPr>
        <w:rPr>
          <w:rFonts w:ascii="宋体" w:eastAsia="宋体" w:hAnsi="宋体"/>
          <w:b/>
          <w:sz w:val="24"/>
        </w:rPr>
      </w:pPr>
      <w:r w:rsidRPr="00FC60F3">
        <w:rPr>
          <w:rFonts w:ascii="宋体" w:eastAsia="宋体" w:hAnsi="宋体" w:hint="eastAsia"/>
          <w:b/>
          <w:sz w:val="24"/>
        </w:rPr>
        <w:t>编号：</w:t>
      </w:r>
      <w:r w:rsidRPr="00FC60F3">
        <w:rPr>
          <w:rFonts w:ascii="宋体" w:eastAsia="宋体" w:hAnsi="宋体"/>
          <w:b/>
          <w:sz w:val="24"/>
        </w:rPr>
        <w:t xml:space="preserve">              </w:t>
      </w:r>
      <w:r w:rsidRPr="00FC60F3">
        <w:rPr>
          <w:rFonts w:ascii="宋体" w:eastAsia="宋体" w:hAnsi="宋体" w:hint="eastAsia"/>
          <w:b/>
          <w:sz w:val="24"/>
        </w:rPr>
        <w:t>二外（日</w:t>
      </w:r>
      <w:r w:rsidRPr="00FC60F3">
        <w:rPr>
          <w:rFonts w:ascii="宋体" w:eastAsia="宋体" w:hAnsi="宋体"/>
          <w:b/>
          <w:sz w:val="24"/>
        </w:rPr>
        <w:t>/</w:t>
      </w:r>
      <w:r w:rsidRPr="00FC60F3">
        <w:rPr>
          <w:rFonts w:ascii="宋体" w:eastAsia="宋体" w:hAnsi="宋体" w:hint="eastAsia"/>
          <w:b/>
          <w:sz w:val="24"/>
        </w:rPr>
        <w:t>法）：</w:t>
      </w:r>
      <w:r w:rsidRPr="00FC60F3">
        <w:rPr>
          <w:rFonts w:ascii="宋体" w:eastAsia="宋体" w:hAnsi="宋体"/>
          <w:b/>
          <w:sz w:val="24"/>
        </w:rPr>
        <w:t xml:space="preserve">            </w:t>
      </w:r>
      <w:r w:rsidRPr="00FC60F3">
        <w:rPr>
          <w:rFonts w:ascii="宋体" w:eastAsia="宋体" w:hAnsi="宋体" w:hint="eastAsia"/>
          <w:b/>
          <w:sz w:val="24"/>
        </w:rPr>
        <w:t>课程班专业方向：</w:t>
      </w:r>
      <w:r w:rsidRPr="00FC60F3">
        <w:rPr>
          <w:rFonts w:ascii="宋体" w:eastAsia="宋体" w:hAnsi="宋体"/>
          <w:b/>
          <w:sz w:val="24"/>
        </w:rPr>
        <w:t xml:space="preserve"> </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2"/>
        <w:gridCol w:w="901"/>
        <w:gridCol w:w="1264"/>
        <w:gridCol w:w="600"/>
        <w:gridCol w:w="480"/>
        <w:gridCol w:w="236"/>
        <w:gridCol w:w="178"/>
        <w:gridCol w:w="534"/>
        <w:gridCol w:w="43"/>
        <w:gridCol w:w="673"/>
        <w:gridCol w:w="531"/>
        <w:gridCol w:w="689"/>
        <w:gridCol w:w="361"/>
        <w:gridCol w:w="1983"/>
      </w:tblGrid>
      <w:tr w:rsidR="00D65D4A" w:rsidRPr="00FC60F3" w:rsidTr="00D65D4A">
        <w:trPr>
          <w:trHeight w:val="631"/>
        </w:trPr>
        <w:tc>
          <w:tcPr>
            <w:tcW w:w="1262" w:type="dxa"/>
            <w:tcBorders>
              <w:top w:val="single" w:sz="4" w:space="0" w:color="auto"/>
              <w:left w:val="single" w:sz="4" w:space="0" w:color="auto"/>
              <w:bottom w:val="single" w:sz="4" w:space="0" w:color="auto"/>
              <w:right w:val="single" w:sz="4" w:space="0" w:color="auto"/>
            </w:tcBorders>
            <w:hideMark/>
          </w:tcPr>
          <w:p w:rsidR="00D65D4A" w:rsidRPr="00FC60F3" w:rsidRDefault="00D65D4A">
            <w:pPr>
              <w:jc w:val="center"/>
              <w:rPr>
                <w:rFonts w:ascii="宋体" w:eastAsia="宋体" w:hAnsi="宋体"/>
                <w:b/>
                <w:sz w:val="24"/>
              </w:rPr>
            </w:pPr>
            <w:r w:rsidRPr="00FC60F3">
              <w:rPr>
                <w:rFonts w:ascii="宋体" w:eastAsia="宋体" w:hAnsi="宋体" w:hint="eastAsia"/>
                <w:b/>
                <w:sz w:val="24"/>
              </w:rPr>
              <w:t>姓名</w:t>
            </w:r>
          </w:p>
        </w:tc>
        <w:tc>
          <w:tcPr>
            <w:tcW w:w="2765" w:type="dxa"/>
            <w:gridSpan w:val="3"/>
            <w:tcBorders>
              <w:top w:val="single" w:sz="4" w:space="0" w:color="auto"/>
              <w:left w:val="single" w:sz="4" w:space="0" w:color="auto"/>
              <w:bottom w:val="single" w:sz="4" w:space="0" w:color="auto"/>
              <w:right w:val="single" w:sz="4" w:space="0" w:color="auto"/>
            </w:tcBorders>
          </w:tcPr>
          <w:p w:rsidR="00D65D4A" w:rsidRPr="00FC60F3" w:rsidRDefault="00D65D4A">
            <w:pPr>
              <w:jc w:val="center"/>
              <w:rPr>
                <w:rFonts w:ascii="宋体" w:eastAsia="宋体" w:hAnsi="宋体"/>
                <w:b/>
                <w:sz w:val="24"/>
              </w:rPr>
            </w:pPr>
          </w:p>
        </w:tc>
        <w:tc>
          <w:tcPr>
            <w:tcW w:w="716" w:type="dxa"/>
            <w:gridSpan w:val="2"/>
            <w:tcBorders>
              <w:top w:val="single" w:sz="4" w:space="0" w:color="auto"/>
              <w:left w:val="single" w:sz="4" w:space="0" w:color="auto"/>
              <w:bottom w:val="single" w:sz="4" w:space="0" w:color="auto"/>
              <w:right w:val="single" w:sz="4" w:space="0" w:color="auto"/>
            </w:tcBorders>
            <w:hideMark/>
          </w:tcPr>
          <w:p w:rsidR="00D65D4A" w:rsidRPr="00FC60F3" w:rsidRDefault="00D65D4A">
            <w:pPr>
              <w:jc w:val="center"/>
              <w:rPr>
                <w:rFonts w:ascii="宋体" w:eastAsia="宋体" w:hAnsi="宋体"/>
                <w:b/>
                <w:sz w:val="24"/>
              </w:rPr>
            </w:pPr>
            <w:r w:rsidRPr="00FC60F3">
              <w:rPr>
                <w:rFonts w:ascii="宋体" w:eastAsia="宋体" w:hAnsi="宋体" w:hint="eastAsia"/>
                <w:b/>
                <w:sz w:val="24"/>
              </w:rPr>
              <w:t>性别</w:t>
            </w:r>
          </w:p>
        </w:tc>
        <w:tc>
          <w:tcPr>
            <w:tcW w:w="712" w:type="dxa"/>
            <w:gridSpan w:val="2"/>
            <w:tcBorders>
              <w:top w:val="single" w:sz="4" w:space="0" w:color="auto"/>
              <w:left w:val="single" w:sz="4" w:space="0" w:color="auto"/>
              <w:bottom w:val="single" w:sz="4" w:space="0" w:color="auto"/>
              <w:right w:val="single" w:sz="4" w:space="0" w:color="auto"/>
            </w:tcBorders>
          </w:tcPr>
          <w:p w:rsidR="00D65D4A" w:rsidRPr="00FC60F3" w:rsidRDefault="00D65D4A">
            <w:pPr>
              <w:jc w:val="center"/>
              <w:rPr>
                <w:rFonts w:ascii="宋体" w:eastAsia="宋体" w:hAnsi="宋体"/>
                <w:b/>
                <w:sz w:val="24"/>
              </w:rPr>
            </w:pPr>
          </w:p>
        </w:tc>
        <w:tc>
          <w:tcPr>
            <w:tcW w:w="716" w:type="dxa"/>
            <w:gridSpan w:val="2"/>
            <w:tcBorders>
              <w:top w:val="single" w:sz="4" w:space="0" w:color="auto"/>
              <w:left w:val="single" w:sz="4" w:space="0" w:color="auto"/>
              <w:bottom w:val="single" w:sz="4" w:space="0" w:color="auto"/>
              <w:right w:val="single" w:sz="4" w:space="0" w:color="auto"/>
            </w:tcBorders>
            <w:hideMark/>
          </w:tcPr>
          <w:p w:rsidR="00D65D4A" w:rsidRPr="00FC60F3" w:rsidRDefault="00D65D4A">
            <w:pPr>
              <w:jc w:val="center"/>
              <w:rPr>
                <w:rFonts w:ascii="宋体" w:eastAsia="宋体" w:hAnsi="宋体"/>
                <w:b/>
                <w:sz w:val="24"/>
              </w:rPr>
            </w:pPr>
            <w:r w:rsidRPr="00FC60F3">
              <w:rPr>
                <w:rFonts w:ascii="宋体" w:eastAsia="宋体" w:hAnsi="宋体" w:hint="eastAsia"/>
                <w:b/>
                <w:sz w:val="24"/>
              </w:rPr>
              <w:t>民族</w:t>
            </w:r>
          </w:p>
        </w:tc>
        <w:tc>
          <w:tcPr>
            <w:tcW w:w="1581" w:type="dxa"/>
            <w:gridSpan w:val="3"/>
            <w:tcBorders>
              <w:top w:val="single" w:sz="4" w:space="0" w:color="auto"/>
              <w:left w:val="single" w:sz="4" w:space="0" w:color="auto"/>
              <w:bottom w:val="single" w:sz="4" w:space="0" w:color="auto"/>
              <w:right w:val="single" w:sz="4" w:space="0" w:color="auto"/>
            </w:tcBorders>
          </w:tcPr>
          <w:p w:rsidR="00D65D4A" w:rsidRPr="00FC60F3" w:rsidRDefault="00D65D4A">
            <w:pPr>
              <w:jc w:val="center"/>
              <w:rPr>
                <w:rFonts w:ascii="宋体" w:eastAsia="宋体" w:hAnsi="宋体"/>
                <w:b/>
                <w:sz w:val="24"/>
              </w:rPr>
            </w:pPr>
          </w:p>
        </w:tc>
        <w:tc>
          <w:tcPr>
            <w:tcW w:w="1983" w:type="dxa"/>
            <w:vMerge w:val="restart"/>
            <w:tcBorders>
              <w:top w:val="single" w:sz="4" w:space="0" w:color="auto"/>
              <w:left w:val="single" w:sz="4" w:space="0" w:color="auto"/>
              <w:bottom w:val="single" w:sz="4" w:space="0" w:color="auto"/>
              <w:right w:val="single" w:sz="4" w:space="0" w:color="auto"/>
            </w:tcBorders>
          </w:tcPr>
          <w:p w:rsidR="00D65D4A" w:rsidRPr="00FC60F3" w:rsidRDefault="00D65D4A">
            <w:pPr>
              <w:jc w:val="center"/>
              <w:rPr>
                <w:rFonts w:ascii="宋体" w:eastAsia="宋体" w:hAnsi="宋体"/>
                <w:b/>
                <w:sz w:val="24"/>
              </w:rPr>
            </w:pPr>
          </w:p>
        </w:tc>
      </w:tr>
      <w:tr w:rsidR="00D65D4A" w:rsidRPr="00FC60F3" w:rsidTr="00D65D4A">
        <w:trPr>
          <w:trHeight w:val="601"/>
        </w:trPr>
        <w:tc>
          <w:tcPr>
            <w:tcW w:w="1262" w:type="dxa"/>
            <w:tcBorders>
              <w:top w:val="single" w:sz="4" w:space="0" w:color="auto"/>
              <w:left w:val="single" w:sz="4" w:space="0" w:color="auto"/>
              <w:bottom w:val="single" w:sz="4" w:space="0" w:color="auto"/>
              <w:right w:val="single" w:sz="4" w:space="0" w:color="auto"/>
            </w:tcBorders>
            <w:hideMark/>
          </w:tcPr>
          <w:p w:rsidR="00D65D4A" w:rsidRPr="00FC60F3" w:rsidRDefault="00D65D4A">
            <w:pPr>
              <w:jc w:val="center"/>
              <w:rPr>
                <w:rFonts w:ascii="宋体" w:eastAsia="宋体" w:hAnsi="宋体"/>
                <w:b/>
                <w:sz w:val="24"/>
              </w:rPr>
            </w:pPr>
            <w:r w:rsidRPr="00FC60F3">
              <w:rPr>
                <w:rFonts w:ascii="宋体" w:eastAsia="宋体" w:hAnsi="宋体" w:hint="eastAsia"/>
                <w:b/>
                <w:sz w:val="24"/>
              </w:rPr>
              <w:t>身份证号</w:t>
            </w:r>
          </w:p>
        </w:tc>
        <w:tc>
          <w:tcPr>
            <w:tcW w:w="6490" w:type="dxa"/>
            <w:gridSpan w:val="12"/>
            <w:tcBorders>
              <w:top w:val="single" w:sz="4" w:space="0" w:color="auto"/>
              <w:left w:val="single" w:sz="4" w:space="0" w:color="auto"/>
              <w:bottom w:val="single" w:sz="4" w:space="0" w:color="auto"/>
              <w:right w:val="single" w:sz="4" w:space="0" w:color="auto"/>
            </w:tcBorders>
          </w:tcPr>
          <w:p w:rsidR="00D65D4A" w:rsidRPr="00FC60F3" w:rsidRDefault="00D65D4A">
            <w:pPr>
              <w:jc w:val="center"/>
              <w:rPr>
                <w:rFonts w:ascii="宋体" w:eastAsia="宋体" w:hAnsi="宋体"/>
                <w:b/>
                <w:sz w:val="24"/>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D65D4A" w:rsidRPr="00FC60F3" w:rsidRDefault="00D65D4A">
            <w:pPr>
              <w:widowControl/>
              <w:jc w:val="left"/>
              <w:rPr>
                <w:rFonts w:ascii="宋体" w:eastAsia="宋体" w:hAnsi="宋体"/>
                <w:b/>
                <w:sz w:val="24"/>
              </w:rPr>
            </w:pPr>
          </w:p>
        </w:tc>
      </w:tr>
      <w:tr w:rsidR="00D65D4A" w:rsidRPr="00FC60F3" w:rsidTr="00D65D4A">
        <w:trPr>
          <w:trHeight w:val="601"/>
        </w:trPr>
        <w:tc>
          <w:tcPr>
            <w:tcW w:w="1262" w:type="dxa"/>
            <w:tcBorders>
              <w:top w:val="single" w:sz="4" w:space="0" w:color="auto"/>
              <w:left w:val="single" w:sz="4" w:space="0" w:color="auto"/>
              <w:bottom w:val="single" w:sz="4" w:space="0" w:color="auto"/>
              <w:right w:val="single" w:sz="4" w:space="0" w:color="auto"/>
            </w:tcBorders>
            <w:hideMark/>
          </w:tcPr>
          <w:p w:rsidR="00D65D4A" w:rsidRPr="00FC60F3" w:rsidRDefault="00D65D4A">
            <w:pPr>
              <w:jc w:val="center"/>
              <w:rPr>
                <w:rFonts w:ascii="宋体" w:eastAsia="宋体" w:hAnsi="宋体"/>
                <w:b/>
                <w:sz w:val="24"/>
              </w:rPr>
            </w:pPr>
            <w:r w:rsidRPr="00FC60F3">
              <w:rPr>
                <w:rFonts w:ascii="宋体" w:eastAsia="宋体" w:hAnsi="宋体" w:hint="eastAsia"/>
                <w:b/>
                <w:sz w:val="24"/>
              </w:rPr>
              <w:t>出生年月</w:t>
            </w:r>
          </w:p>
        </w:tc>
        <w:tc>
          <w:tcPr>
            <w:tcW w:w="3245" w:type="dxa"/>
            <w:gridSpan w:val="4"/>
            <w:tcBorders>
              <w:top w:val="single" w:sz="4" w:space="0" w:color="auto"/>
              <w:left w:val="single" w:sz="4" w:space="0" w:color="auto"/>
              <w:bottom w:val="single" w:sz="4" w:space="0" w:color="auto"/>
              <w:right w:val="single" w:sz="4" w:space="0" w:color="auto"/>
            </w:tcBorders>
          </w:tcPr>
          <w:p w:rsidR="00D65D4A" w:rsidRPr="00FC60F3" w:rsidRDefault="00D65D4A">
            <w:pPr>
              <w:jc w:val="center"/>
              <w:rPr>
                <w:rFonts w:ascii="宋体" w:eastAsia="宋体" w:hAnsi="宋体"/>
                <w:b/>
                <w:sz w:val="24"/>
              </w:rPr>
            </w:pPr>
          </w:p>
        </w:tc>
        <w:tc>
          <w:tcPr>
            <w:tcW w:w="948" w:type="dxa"/>
            <w:gridSpan w:val="3"/>
            <w:tcBorders>
              <w:top w:val="single" w:sz="4" w:space="0" w:color="auto"/>
              <w:left w:val="single" w:sz="4" w:space="0" w:color="auto"/>
              <w:bottom w:val="single" w:sz="4" w:space="0" w:color="auto"/>
              <w:right w:val="single" w:sz="4" w:space="0" w:color="auto"/>
            </w:tcBorders>
            <w:hideMark/>
          </w:tcPr>
          <w:p w:rsidR="00D65D4A" w:rsidRPr="00FC60F3" w:rsidRDefault="00D65D4A">
            <w:pPr>
              <w:jc w:val="center"/>
              <w:rPr>
                <w:rFonts w:ascii="宋体" w:eastAsia="宋体" w:hAnsi="宋体"/>
                <w:b/>
                <w:sz w:val="24"/>
              </w:rPr>
            </w:pPr>
            <w:r w:rsidRPr="00FC60F3">
              <w:rPr>
                <w:rFonts w:ascii="宋体" w:eastAsia="宋体" w:hAnsi="宋体" w:hint="eastAsia"/>
                <w:b/>
                <w:sz w:val="24"/>
              </w:rPr>
              <w:t>籍贯</w:t>
            </w:r>
          </w:p>
        </w:tc>
        <w:tc>
          <w:tcPr>
            <w:tcW w:w="2297" w:type="dxa"/>
            <w:gridSpan w:val="5"/>
            <w:tcBorders>
              <w:top w:val="single" w:sz="4" w:space="0" w:color="auto"/>
              <w:left w:val="single" w:sz="4" w:space="0" w:color="auto"/>
              <w:bottom w:val="single" w:sz="4" w:space="0" w:color="auto"/>
              <w:right w:val="single" w:sz="4" w:space="0" w:color="auto"/>
            </w:tcBorders>
          </w:tcPr>
          <w:p w:rsidR="00D65D4A" w:rsidRPr="00FC60F3" w:rsidRDefault="00D65D4A">
            <w:pPr>
              <w:jc w:val="center"/>
              <w:rPr>
                <w:rFonts w:ascii="宋体" w:eastAsia="宋体" w:hAnsi="宋体"/>
                <w:b/>
                <w:sz w:val="24"/>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D65D4A" w:rsidRPr="00FC60F3" w:rsidRDefault="00D65D4A">
            <w:pPr>
              <w:widowControl/>
              <w:jc w:val="left"/>
              <w:rPr>
                <w:rFonts w:ascii="宋体" w:eastAsia="宋体" w:hAnsi="宋体"/>
                <w:b/>
                <w:sz w:val="24"/>
              </w:rPr>
            </w:pPr>
          </w:p>
        </w:tc>
      </w:tr>
      <w:tr w:rsidR="00D65D4A" w:rsidRPr="00FC60F3" w:rsidTr="00D65D4A">
        <w:trPr>
          <w:trHeight w:val="770"/>
        </w:trPr>
        <w:tc>
          <w:tcPr>
            <w:tcW w:w="1262" w:type="dxa"/>
            <w:tcBorders>
              <w:top w:val="single" w:sz="4" w:space="0" w:color="auto"/>
              <w:left w:val="single" w:sz="4" w:space="0" w:color="auto"/>
              <w:bottom w:val="single" w:sz="4" w:space="0" w:color="auto"/>
              <w:right w:val="single" w:sz="4" w:space="0" w:color="auto"/>
            </w:tcBorders>
            <w:hideMark/>
          </w:tcPr>
          <w:p w:rsidR="00D65D4A" w:rsidRPr="00FC60F3" w:rsidRDefault="00D65D4A">
            <w:pPr>
              <w:jc w:val="center"/>
              <w:rPr>
                <w:rFonts w:ascii="宋体" w:eastAsia="宋体" w:hAnsi="宋体"/>
                <w:b/>
                <w:sz w:val="24"/>
              </w:rPr>
            </w:pPr>
            <w:r w:rsidRPr="00FC60F3">
              <w:rPr>
                <w:rFonts w:ascii="宋体" w:eastAsia="宋体" w:hAnsi="宋体" w:hint="eastAsia"/>
                <w:b/>
                <w:sz w:val="24"/>
              </w:rPr>
              <w:t>工作单位</w:t>
            </w:r>
          </w:p>
        </w:tc>
        <w:tc>
          <w:tcPr>
            <w:tcW w:w="4193" w:type="dxa"/>
            <w:gridSpan w:val="7"/>
            <w:tcBorders>
              <w:top w:val="single" w:sz="4" w:space="0" w:color="auto"/>
              <w:left w:val="single" w:sz="4" w:space="0" w:color="auto"/>
              <w:bottom w:val="single" w:sz="4" w:space="0" w:color="auto"/>
              <w:right w:val="single" w:sz="4" w:space="0" w:color="auto"/>
            </w:tcBorders>
          </w:tcPr>
          <w:p w:rsidR="00D65D4A" w:rsidRPr="00FC60F3" w:rsidRDefault="00D65D4A">
            <w:pPr>
              <w:jc w:val="center"/>
              <w:rPr>
                <w:rFonts w:ascii="宋体" w:eastAsia="宋体" w:hAnsi="宋体"/>
                <w:b/>
                <w:sz w:val="24"/>
              </w:rPr>
            </w:pPr>
          </w:p>
        </w:tc>
        <w:tc>
          <w:tcPr>
            <w:tcW w:w="716" w:type="dxa"/>
            <w:gridSpan w:val="2"/>
            <w:tcBorders>
              <w:top w:val="single" w:sz="4" w:space="0" w:color="auto"/>
              <w:left w:val="single" w:sz="4" w:space="0" w:color="auto"/>
              <w:bottom w:val="single" w:sz="4" w:space="0" w:color="auto"/>
              <w:right w:val="single" w:sz="4" w:space="0" w:color="auto"/>
            </w:tcBorders>
            <w:hideMark/>
          </w:tcPr>
          <w:p w:rsidR="00D65D4A" w:rsidRPr="00FC60F3" w:rsidRDefault="00D65D4A">
            <w:pPr>
              <w:jc w:val="center"/>
              <w:rPr>
                <w:rFonts w:ascii="宋体" w:eastAsia="宋体" w:hAnsi="宋体"/>
                <w:b/>
                <w:sz w:val="24"/>
              </w:rPr>
            </w:pPr>
            <w:r w:rsidRPr="00FC60F3">
              <w:rPr>
                <w:rFonts w:ascii="宋体" w:eastAsia="宋体" w:hAnsi="宋体" w:hint="eastAsia"/>
                <w:b/>
                <w:sz w:val="24"/>
              </w:rPr>
              <w:t>职务</w:t>
            </w:r>
          </w:p>
        </w:tc>
        <w:tc>
          <w:tcPr>
            <w:tcW w:w="1581" w:type="dxa"/>
            <w:gridSpan w:val="3"/>
            <w:tcBorders>
              <w:top w:val="single" w:sz="4" w:space="0" w:color="auto"/>
              <w:left w:val="single" w:sz="4" w:space="0" w:color="auto"/>
              <w:bottom w:val="single" w:sz="4" w:space="0" w:color="auto"/>
              <w:right w:val="single" w:sz="4" w:space="0" w:color="auto"/>
            </w:tcBorders>
          </w:tcPr>
          <w:p w:rsidR="00D65D4A" w:rsidRPr="00FC60F3" w:rsidRDefault="00D65D4A">
            <w:pPr>
              <w:jc w:val="center"/>
              <w:rPr>
                <w:rFonts w:ascii="宋体" w:eastAsia="宋体" w:hAnsi="宋体"/>
                <w:b/>
                <w:sz w:val="24"/>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D65D4A" w:rsidRPr="00FC60F3" w:rsidRDefault="00D65D4A">
            <w:pPr>
              <w:widowControl/>
              <w:jc w:val="left"/>
              <w:rPr>
                <w:rFonts w:ascii="宋体" w:eastAsia="宋体" w:hAnsi="宋体"/>
                <w:b/>
                <w:sz w:val="24"/>
              </w:rPr>
            </w:pPr>
          </w:p>
        </w:tc>
      </w:tr>
      <w:tr w:rsidR="00D65D4A" w:rsidRPr="00FC60F3" w:rsidTr="00D65D4A">
        <w:trPr>
          <w:trHeight w:val="616"/>
        </w:trPr>
        <w:tc>
          <w:tcPr>
            <w:tcW w:w="1262" w:type="dxa"/>
            <w:tcBorders>
              <w:top w:val="single" w:sz="4" w:space="0" w:color="auto"/>
              <w:left w:val="single" w:sz="4" w:space="0" w:color="auto"/>
              <w:bottom w:val="single" w:sz="4" w:space="0" w:color="auto"/>
              <w:right w:val="single" w:sz="4" w:space="0" w:color="auto"/>
            </w:tcBorders>
            <w:hideMark/>
          </w:tcPr>
          <w:p w:rsidR="00D65D4A" w:rsidRPr="00FC60F3" w:rsidRDefault="00D65D4A">
            <w:pPr>
              <w:jc w:val="center"/>
              <w:rPr>
                <w:rFonts w:ascii="宋体" w:eastAsia="宋体" w:hAnsi="宋体"/>
                <w:b/>
                <w:sz w:val="24"/>
              </w:rPr>
            </w:pPr>
            <w:r w:rsidRPr="00FC60F3">
              <w:rPr>
                <w:rFonts w:ascii="宋体" w:eastAsia="宋体" w:hAnsi="宋体" w:hint="eastAsia"/>
                <w:b/>
                <w:sz w:val="24"/>
              </w:rPr>
              <w:t>毕业院校</w:t>
            </w:r>
          </w:p>
        </w:tc>
        <w:tc>
          <w:tcPr>
            <w:tcW w:w="2765" w:type="dxa"/>
            <w:gridSpan w:val="3"/>
            <w:tcBorders>
              <w:top w:val="single" w:sz="4" w:space="0" w:color="auto"/>
              <w:left w:val="single" w:sz="4" w:space="0" w:color="auto"/>
              <w:bottom w:val="single" w:sz="4" w:space="0" w:color="auto"/>
              <w:right w:val="single" w:sz="4" w:space="0" w:color="auto"/>
            </w:tcBorders>
          </w:tcPr>
          <w:p w:rsidR="00D65D4A" w:rsidRPr="00FC60F3" w:rsidRDefault="00D65D4A">
            <w:pPr>
              <w:jc w:val="center"/>
              <w:rPr>
                <w:rFonts w:ascii="宋体" w:eastAsia="宋体" w:hAnsi="宋体"/>
                <w:b/>
                <w:sz w:val="24"/>
              </w:rPr>
            </w:pPr>
          </w:p>
        </w:tc>
        <w:tc>
          <w:tcPr>
            <w:tcW w:w="894" w:type="dxa"/>
            <w:gridSpan w:val="3"/>
            <w:tcBorders>
              <w:top w:val="single" w:sz="4" w:space="0" w:color="auto"/>
              <w:left w:val="single" w:sz="4" w:space="0" w:color="auto"/>
              <w:bottom w:val="single" w:sz="4" w:space="0" w:color="auto"/>
              <w:right w:val="single" w:sz="4" w:space="0" w:color="auto"/>
            </w:tcBorders>
            <w:hideMark/>
          </w:tcPr>
          <w:p w:rsidR="00D65D4A" w:rsidRPr="00FC60F3" w:rsidRDefault="00D65D4A">
            <w:pPr>
              <w:jc w:val="center"/>
              <w:rPr>
                <w:rFonts w:ascii="宋体" w:eastAsia="宋体" w:hAnsi="宋体"/>
                <w:b/>
                <w:sz w:val="24"/>
              </w:rPr>
            </w:pPr>
            <w:r w:rsidRPr="00FC60F3">
              <w:rPr>
                <w:rFonts w:ascii="宋体" w:eastAsia="宋体" w:hAnsi="宋体" w:hint="eastAsia"/>
                <w:b/>
                <w:sz w:val="24"/>
              </w:rPr>
              <w:t>专业</w:t>
            </w:r>
          </w:p>
        </w:tc>
        <w:tc>
          <w:tcPr>
            <w:tcW w:w="1781" w:type="dxa"/>
            <w:gridSpan w:val="4"/>
            <w:tcBorders>
              <w:top w:val="single" w:sz="4" w:space="0" w:color="auto"/>
              <w:left w:val="single" w:sz="4" w:space="0" w:color="auto"/>
              <w:bottom w:val="single" w:sz="4" w:space="0" w:color="auto"/>
              <w:right w:val="single" w:sz="4" w:space="0" w:color="auto"/>
            </w:tcBorders>
          </w:tcPr>
          <w:p w:rsidR="00D65D4A" w:rsidRPr="00FC60F3" w:rsidRDefault="00D65D4A">
            <w:pPr>
              <w:jc w:val="center"/>
              <w:rPr>
                <w:rFonts w:ascii="宋体" w:eastAsia="宋体" w:hAnsi="宋体"/>
                <w:b/>
                <w:sz w:val="24"/>
              </w:rPr>
            </w:pPr>
          </w:p>
        </w:tc>
        <w:tc>
          <w:tcPr>
            <w:tcW w:w="1050" w:type="dxa"/>
            <w:gridSpan w:val="2"/>
            <w:tcBorders>
              <w:top w:val="single" w:sz="4" w:space="0" w:color="auto"/>
              <w:left w:val="single" w:sz="4" w:space="0" w:color="auto"/>
              <w:bottom w:val="single" w:sz="4" w:space="0" w:color="auto"/>
              <w:right w:val="single" w:sz="4" w:space="0" w:color="auto"/>
            </w:tcBorders>
            <w:hideMark/>
          </w:tcPr>
          <w:p w:rsidR="00D65D4A" w:rsidRPr="00FC60F3" w:rsidRDefault="00D65D4A">
            <w:pPr>
              <w:jc w:val="center"/>
              <w:rPr>
                <w:rFonts w:ascii="宋体" w:eastAsia="宋体" w:hAnsi="宋体"/>
                <w:b/>
                <w:sz w:val="24"/>
              </w:rPr>
            </w:pPr>
            <w:r w:rsidRPr="00FC60F3">
              <w:rPr>
                <w:rFonts w:ascii="宋体" w:eastAsia="宋体" w:hAnsi="宋体" w:hint="eastAsia"/>
                <w:b/>
                <w:sz w:val="24"/>
              </w:rPr>
              <w:t>学位</w:t>
            </w:r>
          </w:p>
        </w:tc>
        <w:tc>
          <w:tcPr>
            <w:tcW w:w="1983" w:type="dxa"/>
            <w:tcBorders>
              <w:top w:val="single" w:sz="4" w:space="0" w:color="auto"/>
              <w:left w:val="single" w:sz="4" w:space="0" w:color="auto"/>
              <w:bottom w:val="single" w:sz="4" w:space="0" w:color="auto"/>
              <w:right w:val="single" w:sz="4" w:space="0" w:color="auto"/>
            </w:tcBorders>
          </w:tcPr>
          <w:p w:rsidR="00D65D4A" w:rsidRPr="00FC60F3" w:rsidRDefault="00D65D4A">
            <w:pPr>
              <w:jc w:val="center"/>
              <w:rPr>
                <w:rFonts w:ascii="宋体" w:eastAsia="宋体" w:hAnsi="宋体"/>
                <w:b/>
                <w:sz w:val="24"/>
              </w:rPr>
            </w:pPr>
          </w:p>
        </w:tc>
      </w:tr>
      <w:tr w:rsidR="00D65D4A" w:rsidRPr="00FC60F3" w:rsidTr="00D65D4A">
        <w:trPr>
          <w:trHeight w:val="616"/>
        </w:trPr>
        <w:tc>
          <w:tcPr>
            <w:tcW w:w="1262" w:type="dxa"/>
            <w:tcBorders>
              <w:top w:val="single" w:sz="4" w:space="0" w:color="auto"/>
              <w:left w:val="single" w:sz="4" w:space="0" w:color="auto"/>
              <w:bottom w:val="single" w:sz="4" w:space="0" w:color="auto"/>
              <w:right w:val="single" w:sz="4" w:space="0" w:color="auto"/>
            </w:tcBorders>
            <w:hideMark/>
          </w:tcPr>
          <w:p w:rsidR="00D65D4A" w:rsidRPr="00FC60F3" w:rsidRDefault="00D65D4A">
            <w:pPr>
              <w:jc w:val="center"/>
              <w:rPr>
                <w:rFonts w:ascii="宋体" w:eastAsia="宋体" w:hAnsi="宋体"/>
                <w:b/>
                <w:sz w:val="24"/>
              </w:rPr>
            </w:pPr>
            <w:r w:rsidRPr="00FC60F3">
              <w:rPr>
                <w:rFonts w:ascii="宋体" w:eastAsia="宋体" w:hAnsi="宋体" w:hint="eastAsia"/>
                <w:b/>
                <w:sz w:val="24"/>
              </w:rPr>
              <w:t>通讯地址</w:t>
            </w:r>
          </w:p>
        </w:tc>
        <w:tc>
          <w:tcPr>
            <w:tcW w:w="4236" w:type="dxa"/>
            <w:gridSpan w:val="8"/>
            <w:tcBorders>
              <w:top w:val="single" w:sz="4" w:space="0" w:color="auto"/>
              <w:left w:val="single" w:sz="4" w:space="0" w:color="auto"/>
              <w:bottom w:val="single" w:sz="4" w:space="0" w:color="auto"/>
              <w:right w:val="single" w:sz="4" w:space="0" w:color="auto"/>
            </w:tcBorders>
          </w:tcPr>
          <w:p w:rsidR="00D65D4A" w:rsidRPr="00FC60F3" w:rsidRDefault="00D65D4A">
            <w:pPr>
              <w:jc w:val="center"/>
              <w:rPr>
                <w:rFonts w:ascii="宋体" w:eastAsia="宋体" w:hAnsi="宋体"/>
                <w:b/>
                <w:sz w:val="24"/>
              </w:rPr>
            </w:pPr>
          </w:p>
        </w:tc>
        <w:tc>
          <w:tcPr>
            <w:tcW w:w="4237" w:type="dxa"/>
            <w:gridSpan w:val="5"/>
            <w:tcBorders>
              <w:top w:val="single" w:sz="4" w:space="0" w:color="auto"/>
              <w:left w:val="single" w:sz="4" w:space="0" w:color="auto"/>
              <w:bottom w:val="single" w:sz="4" w:space="0" w:color="auto"/>
              <w:right w:val="single" w:sz="4" w:space="0" w:color="auto"/>
            </w:tcBorders>
            <w:hideMark/>
          </w:tcPr>
          <w:p w:rsidR="00D65D4A" w:rsidRPr="00FC60F3" w:rsidRDefault="00D65D4A">
            <w:pPr>
              <w:rPr>
                <w:rFonts w:ascii="宋体" w:eastAsia="宋体" w:hAnsi="宋体"/>
                <w:b/>
                <w:color w:val="FF0000"/>
                <w:sz w:val="24"/>
              </w:rPr>
            </w:pPr>
            <w:r w:rsidRPr="00FC60F3">
              <w:rPr>
                <w:rFonts w:ascii="宋体" w:eastAsia="宋体" w:hAnsi="宋体" w:hint="eastAsia"/>
                <w:b/>
                <w:color w:val="FF0000"/>
                <w:sz w:val="24"/>
              </w:rPr>
              <w:t>紧急联系人</w:t>
            </w:r>
          </w:p>
        </w:tc>
      </w:tr>
      <w:tr w:rsidR="00D65D4A" w:rsidRPr="00FC60F3" w:rsidTr="00D65D4A">
        <w:trPr>
          <w:trHeight w:val="451"/>
        </w:trPr>
        <w:tc>
          <w:tcPr>
            <w:tcW w:w="1262" w:type="dxa"/>
            <w:vMerge w:val="restart"/>
            <w:tcBorders>
              <w:top w:val="single" w:sz="4" w:space="0" w:color="auto"/>
              <w:left w:val="single" w:sz="4" w:space="0" w:color="auto"/>
              <w:bottom w:val="single" w:sz="4" w:space="0" w:color="auto"/>
              <w:right w:val="single" w:sz="4" w:space="0" w:color="auto"/>
            </w:tcBorders>
            <w:hideMark/>
          </w:tcPr>
          <w:p w:rsidR="00D65D4A" w:rsidRPr="00FC60F3" w:rsidRDefault="00D65D4A">
            <w:pPr>
              <w:jc w:val="center"/>
              <w:rPr>
                <w:rFonts w:ascii="宋体" w:eastAsia="宋体" w:hAnsi="宋体"/>
                <w:b/>
                <w:sz w:val="24"/>
              </w:rPr>
            </w:pPr>
            <w:r w:rsidRPr="00FC60F3">
              <w:rPr>
                <w:rFonts w:ascii="宋体" w:eastAsia="宋体" w:hAnsi="宋体" w:hint="eastAsia"/>
                <w:b/>
                <w:sz w:val="24"/>
              </w:rPr>
              <w:t>联系方式</w:t>
            </w:r>
          </w:p>
        </w:tc>
        <w:tc>
          <w:tcPr>
            <w:tcW w:w="901" w:type="dxa"/>
            <w:tcBorders>
              <w:top w:val="single" w:sz="4" w:space="0" w:color="auto"/>
              <w:left w:val="single" w:sz="4" w:space="0" w:color="auto"/>
              <w:bottom w:val="single" w:sz="4" w:space="0" w:color="auto"/>
              <w:right w:val="single" w:sz="4" w:space="0" w:color="auto"/>
            </w:tcBorders>
            <w:hideMark/>
          </w:tcPr>
          <w:p w:rsidR="00D65D4A" w:rsidRPr="00FC60F3" w:rsidRDefault="00D65D4A">
            <w:pPr>
              <w:jc w:val="center"/>
              <w:rPr>
                <w:rFonts w:ascii="宋体" w:eastAsia="宋体" w:hAnsi="宋体"/>
                <w:b/>
                <w:sz w:val="24"/>
              </w:rPr>
            </w:pPr>
            <w:r w:rsidRPr="00FC60F3">
              <w:rPr>
                <w:rFonts w:ascii="宋体" w:eastAsia="宋体" w:hAnsi="宋体"/>
                <w:b/>
                <w:sz w:val="24"/>
              </w:rPr>
              <w:t>Email</w:t>
            </w:r>
          </w:p>
        </w:tc>
        <w:tc>
          <w:tcPr>
            <w:tcW w:w="3292" w:type="dxa"/>
            <w:gridSpan w:val="6"/>
            <w:tcBorders>
              <w:top w:val="single" w:sz="4" w:space="0" w:color="auto"/>
              <w:left w:val="single" w:sz="4" w:space="0" w:color="auto"/>
              <w:bottom w:val="single" w:sz="4" w:space="0" w:color="auto"/>
              <w:right w:val="single" w:sz="4" w:space="0" w:color="auto"/>
            </w:tcBorders>
          </w:tcPr>
          <w:p w:rsidR="00D65D4A" w:rsidRPr="00FC60F3" w:rsidRDefault="00D65D4A">
            <w:pPr>
              <w:jc w:val="center"/>
              <w:rPr>
                <w:rFonts w:ascii="宋体" w:eastAsia="宋体" w:hAnsi="宋体"/>
                <w:b/>
                <w:sz w:val="24"/>
              </w:rPr>
            </w:pPr>
          </w:p>
        </w:tc>
        <w:tc>
          <w:tcPr>
            <w:tcW w:w="716" w:type="dxa"/>
            <w:gridSpan w:val="2"/>
            <w:tcBorders>
              <w:top w:val="single" w:sz="4" w:space="0" w:color="auto"/>
              <w:left w:val="single" w:sz="4" w:space="0" w:color="auto"/>
              <w:bottom w:val="single" w:sz="4" w:space="0" w:color="auto"/>
              <w:right w:val="single" w:sz="4" w:space="0" w:color="auto"/>
            </w:tcBorders>
            <w:hideMark/>
          </w:tcPr>
          <w:p w:rsidR="00D65D4A" w:rsidRPr="00FC60F3" w:rsidRDefault="00D65D4A">
            <w:pPr>
              <w:jc w:val="center"/>
              <w:rPr>
                <w:rFonts w:ascii="宋体" w:eastAsia="宋体" w:hAnsi="宋体"/>
                <w:b/>
                <w:sz w:val="24"/>
              </w:rPr>
            </w:pPr>
            <w:r w:rsidRPr="00FC60F3">
              <w:rPr>
                <w:rFonts w:ascii="宋体" w:eastAsia="宋体" w:hAnsi="宋体" w:hint="eastAsia"/>
                <w:b/>
                <w:sz w:val="24"/>
              </w:rPr>
              <w:t>手机</w:t>
            </w:r>
          </w:p>
        </w:tc>
        <w:tc>
          <w:tcPr>
            <w:tcW w:w="3564" w:type="dxa"/>
            <w:gridSpan w:val="4"/>
            <w:tcBorders>
              <w:top w:val="single" w:sz="4" w:space="0" w:color="auto"/>
              <w:left w:val="single" w:sz="4" w:space="0" w:color="auto"/>
              <w:bottom w:val="single" w:sz="4" w:space="0" w:color="auto"/>
              <w:right w:val="single" w:sz="4" w:space="0" w:color="auto"/>
            </w:tcBorders>
          </w:tcPr>
          <w:p w:rsidR="00D65D4A" w:rsidRPr="00FC60F3" w:rsidRDefault="00D65D4A">
            <w:pPr>
              <w:jc w:val="center"/>
              <w:rPr>
                <w:rFonts w:ascii="宋体" w:eastAsia="宋体" w:hAnsi="宋体"/>
                <w:b/>
                <w:sz w:val="24"/>
              </w:rPr>
            </w:pPr>
          </w:p>
        </w:tc>
      </w:tr>
      <w:tr w:rsidR="00D65D4A" w:rsidRPr="00FC60F3" w:rsidTr="00D65D4A">
        <w:trPr>
          <w:trHeight w:val="466"/>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65D4A" w:rsidRPr="00FC60F3" w:rsidRDefault="00D65D4A">
            <w:pPr>
              <w:widowControl/>
              <w:jc w:val="left"/>
              <w:rPr>
                <w:rFonts w:ascii="宋体" w:eastAsia="宋体" w:hAnsi="宋体"/>
                <w:b/>
                <w:sz w:val="24"/>
              </w:rPr>
            </w:pPr>
          </w:p>
        </w:tc>
        <w:tc>
          <w:tcPr>
            <w:tcW w:w="901" w:type="dxa"/>
            <w:tcBorders>
              <w:top w:val="single" w:sz="4" w:space="0" w:color="auto"/>
              <w:left w:val="single" w:sz="4" w:space="0" w:color="auto"/>
              <w:bottom w:val="single" w:sz="4" w:space="0" w:color="auto"/>
              <w:right w:val="single" w:sz="4" w:space="0" w:color="auto"/>
            </w:tcBorders>
            <w:hideMark/>
          </w:tcPr>
          <w:p w:rsidR="00D65D4A" w:rsidRPr="00FC60F3" w:rsidRDefault="00D65D4A">
            <w:pPr>
              <w:jc w:val="center"/>
              <w:rPr>
                <w:rFonts w:ascii="宋体" w:eastAsia="宋体" w:hAnsi="宋体"/>
                <w:b/>
                <w:sz w:val="24"/>
              </w:rPr>
            </w:pPr>
            <w:r w:rsidRPr="00FC60F3">
              <w:rPr>
                <w:rFonts w:ascii="宋体" w:eastAsia="宋体" w:hAnsi="宋体"/>
                <w:b/>
                <w:sz w:val="24"/>
              </w:rPr>
              <w:t>MSN</w:t>
            </w:r>
          </w:p>
        </w:tc>
        <w:tc>
          <w:tcPr>
            <w:tcW w:w="3292" w:type="dxa"/>
            <w:gridSpan w:val="6"/>
            <w:tcBorders>
              <w:top w:val="single" w:sz="4" w:space="0" w:color="auto"/>
              <w:left w:val="single" w:sz="4" w:space="0" w:color="auto"/>
              <w:bottom w:val="single" w:sz="4" w:space="0" w:color="auto"/>
              <w:right w:val="single" w:sz="4" w:space="0" w:color="auto"/>
            </w:tcBorders>
          </w:tcPr>
          <w:p w:rsidR="00D65D4A" w:rsidRPr="00FC60F3" w:rsidRDefault="00D65D4A">
            <w:pPr>
              <w:jc w:val="center"/>
              <w:rPr>
                <w:rFonts w:ascii="宋体" w:eastAsia="宋体" w:hAnsi="宋体"/>
                <w:b/>
                <w:sz w:val="24"/>
              </w:rPr>
            </w:pPr>
          </w:p>
        </w:tc>
        <w:tc>
          <w:tcPr>
            <w:tcW w:w="716" w:type="dxa"/>
            <w:gridSpan w:val="2"/>
            <w:tcBorders>
              <w:top w:val="single" w:sz="4" w:space="0" w:color="auto"/>
              <w:left w:val="single" w:sz="4" w:space="0" w:color="auto"/>
              <w:bottom w:val="single" w:sz="4" w:space="0" w:color="auto"/>
              <w:right w:val="single" w:sz="4" w:space="0" w:color="auto"/>
            </w:tcBorders>
            <w:hideMark/>
          </w:tcPr>
          <w:p w:rsidR="00D65D4A" w:rsidRPr="00FC60F3" w:rsidRDefault="00D65D4A">
            <w:pPr>
              <w:jc w:val="center"/>
              <w:rPr>
                <w:rFonts w:ascii="宋体" w:eastAsia="宋体" w:hAnsi="宋体"/>
                <w:b/>
                <w:sz w:val="24"/>
              </w:rPr>
            </w:pPr>
            <w:r w:rsidRPr="00FC60F3">
              <w:rPr>
                <w:rFonts w:ascii="宋体" w:eastAsia="宋体" w:hAnsi="宋体" w:hint="eastAsia"/>
                <w:b/>
                <w:sz w:val="24"/>
              </w:rPr>
              <w:t>电话</w:t>
            </w:r>
          </w:p>
        </w:tc>
        <w:tc>
          <w:tcPr>
            <w:tcW w:w="3564" w:type="dxa"/>
            <w:gridSpan w:val="4"/>
            <w:tcBorders>
              <w:top w:val="single" w:sz="4" w:space="0" w:color="auto"/>
              <w:left w:val="single" w:sz="4" w:space="0" w:color="auto"/>
              <w:bottom w:val="single" w:sz="4" w:space="0" w:color="auto"/>
              <w:right w:val="single" w:sz="4" w:space="0" w:color="auto"/>
            </w:tcBorders>
          </w:tcPr>
          <w:p w:rsidR="00D65D4A" w:rsidRPr="00FC60F3" w:rsidRDefault="00D65D4A">
            <w:pPr>
              <w:jc w:val="center"/>
              <w:rPr>
                <w:rFonts w:ascii="宋体" w:eastAsia="宋体" w:hAnsi="宋体"/>
                <w:b/>
                <w:sz w:val="24"/>
              </w:rPr>
            </w:pPr>
          </w:p>
        </w:tc>
      </w:tr>
      <w:tr w:rsidR="00D65D4A" w:rsidRPr="00FC60F3" w:rsidTr="00D65D4A">
        <w:trPr>
          <w:trHeight w:val="466"/>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65D4A" w:rsidRPr="00FC60F3" w:rsidRDefault="00D65D4A">
            <w:pPr>
              <w:widowControl/>
              <w:jc w:val="left"/>
              <w:rPr>
                <w:rFonts w:ascii="宋体" w:eastAsia="宋体" w:hAnsi="宋体"/>
                <w:b/>
                <w:sz w:val="24"/>
              </w:rPr>
            </w:pPr>
          </w:p>
        </w:tc>
        <w:tc>
          <w:tcPr>
            <w:tcW w:w="901" w:type="dxa"/>
            <w:tcBorders>
              <w:top w:val="single" w:sz="4" w:space="0" w:color="auto"/>
              <w:left w:val="single" w:sz="4" w:space="0" w:color="auto"/>
              <w:bottom w:val="single" w:sz="4" w:space="0" w:color="auto"/>
              <w:right w:val="single" w:sz="4" w:space="0" w:color="auto"/>
            </w:tcBorders>
            <w:hideMark/>
          </w:tcPr>
          <w:p w:rsidR="00D65D4A" w:rsidRPr="00FC60F3" w:rsidRDefault="00D65D4A">
            <w:pPr>
              <w:jc w:val="center"/>
              <w:rPr>
                <w:rFonts w:ascii="宋体" w:eastAsia="宋体" w:hAnsi="宋体"/>
                <w:b/>
                <w:sz w:val="24"/>
              </w:rPr>
            </w:pPr>
            <w:r w:rsidRPr="00FC60F3">
              <w:rPr>
                <w:rFonts w:ascii="宋体" w:eastAsia="宋体" w:hAnsi="宋体"/>
                <w:b/>
                <w:sz w:val="24"/>
              </w:rPr>
              <w:t>QQ</w:t>
            </w:r>
          </w:p>
        </w:tc>
        <w:tc>
          <w:tcPr>
            <w:tcW w:w="3292" w:type="dxa"/>
            <w:gridSpan w:val="6"/>
            <w:tcBorders>
              <w:top w:val="single" w:sz="4" w:space="0" w:color="auto"/>
              <w:left w:val="single" w:sz="4" w:space="0" w:color="auto"/>
              <w:bottom w:val="single" w:sz="4" w:space="0" w:color="auto"/>
              <w:right w:val="single" w:sz="4" w:space="0" w:color="auto"/>
            </w:tcBorders>
          </w:tcPr>
          <w:p w:rsidR="00D65D4A" w:rsidRPr="00FC60F3" w:rsidRDefault="00D65D4A">
            <w:pPr>
              <w:jc w:val="center"/>
              <w:rPr>
                <w:rFonts w:ascii="宋体" w:eastAsia="宋体" w:hAnsi="宋体"/>
                <w:b/>
                <w:sz w:val="24"/>
              </w:rPr>
            </w:pPr>
          </w:p>
        </w:tc>
        <w:tc>
          <w:tcPr>
            <w:tcW w:w="716" w:type="dxa"/>
            <w:gridSpan w:val="2"/>
            <w:tcBorders>
              <w:top w:val="single" w:sz="4" w:space="0" w:color="auto"/>
              <w:left w:val="single" w:sz="4" w:space="0" w:color="auto"/>
              <w:bottom w:val="single" w:sz="4" w:space="0" w:color="auto"/>
              <w:right w:val="single" w:sz="4" w:space="0" w:color="auto"/>
            </w:tcBorders>
            <w:hideMark/>
          </w:tcPr>
          <w:p w:rsidR="00D65D4A" w:rsidRPr="00FC60F3" w:rsidRDefault="00D65D4A">
            <w:pPr>
              <w:jc w:val="center"/>
              <w:rPr>
                <w:rFonts w:ascii="宋体" w:eastAsia="宋体" w:hAnsi="宋体"/>
                <w:b/>
                <w:sz w:val="24"/>
              </w:rPr>
            </w:pPr>
            <w:r w:rsidRPr="00FC60F3">
              <w:rPr>
                <w:rFonts w:ascii="宋体" w:eastAsia="宋体" w:hAnsi="宋体" w:hint="eastAsia"/>
                <w:b/>
                <w:sz w:val="24"/>
              </w:rPr>
              <w:t>传真</w:t>
            </w:r>
          </w:p>
        </w:tc>
        <w:tc>
          <w:tcPr>
            <w:tcW w:w="3564" w:type="dxa"/>
            <w:gridSpan w:val="4"/>
            <w:tcBorders>
              <w:top w:val="single" w:sz="4" w:space="0" w:color="auto"/>
              <w:left w:val="single" w:sz="4" w:space="0" w:color="auto"/>
              <w:bottom w:val="single" w:sz="4" w:space="0" w:color="auto"/>
              <w:right w:val="single" w:sz="4" w:space="0" w:color="auto"/>
            </w:tcBorders>
          </w:tcPr>
          <w:p w:rsidR="00D65D4A" w:rsidRPr="00FC60F3" w:rsidRDefault="00D65D4A">
            <w:pPr>
              <w:jc w:val="center"/>
              <w:rPr>
                <w:rFonts w:ascii="宋体" w:eastAsia="宋体" w:hAnsi="宋体"/>
                <w:b/>
                <w:sz w:val="24"/>
              </w:rPr>
            </w:pPr>
          </w:p>
        </w:tc>
      </w:tr>
      <w:tr w:rsidR="00D65D4A" w:rsidRPr="00FC60F3" w:rsidTr="00D65D4A">
        <w:trPr>
          <w:trHeight w:val="451"/>
        </w:trPr>
        <w:tc>
          <w:tcPr>
            <w:tcW w:w="1262" w:type="dxa"/>
            <w:vMerge w:val="restart"/>
            <w:tcBorders>
              <w:top w:val="single" w:sz="4" w:space="0" w:color="auto"/>
              <w:left w:val="single" w:sz="4" w:space="0" w:color="auto"/>
              <w:bottom w:val="single" w:sz="4" w:space="0" w:color="auto"/>
              <w:right w:val="single" w:sz="4" w:space="0" w:color="auto"/>
            </w:tcBorders>
            <w:hideMark/>
          </w:tcPr>
          <w:p w:rsidR="00D65D4A" w:rsidRPr="00FC60F3" w:rsidRDefault="00D65D4A">
            <w:pPr>
              <w:jc w:val="center"/>
              <w:rPr>
                <w:rFonts w:ascii="宋体" w:eastAsia="宋体" w:hAnsi="宋体" w:cs="Times New Roman"/>
                <w:b/>
                <w:sz w:val="24"/>
                <w:szCs w:val="20"/>
              </w:rPr>
            </w:pPr>
            <w:r w:rsidRPr="00FC60F3">
              <w:rPr>
                <w:rFonts w:ascii="宋体" w:eastAsia="宋体" w:hAnsi="宋体" w:hint="eastAsia"/>
                <w:b/>
                <w:sz w:val="24"/>
              </w:rPr>
              <w:t>学习经历</w:t>
            </w:r>
          </w:p>
          <w:p w:rsidR="00D65D4A" w:rsidRPr="00FC60F3" w:rsidRDefault="00D65D4A">
            <w:pPr>
              <w:jc w:val="center"/>
              <w:rPr>
                <w:rFonts w:ascii="宋体" w:eastAsia="宋体" w:hAnsi="宋体"/>
                <w:b/>
              </w:rPr>
            </w:pPr>
            <w:r w:rsidRPr="00FC60F3">
              <w:rPr>
                <w:rFonts w:ascii="宋体" w:eastAsia="宋体" w:hAnsi="宋体" w:hint="eastAsia"/>
                <w:b/>
              </w:rPr>
              <w:t>（高中起）</w:t>
            </w:r>
          </w:p>
        </w:tc>
        <w:tc>
          <w:tcPr>
            <w:tcW w:w="2165" w:type="dxa"/>
            <w:gridSpan w:val="2"/>
            <w:tcBorders>
              <w:top w:val="single" w:sz="4" w:space="0" w:color="auto"/>
              <w:left w:val="single" w:sz="4" w:space="0" w:color="auto"/>
              <w:bottom w:val="single" w:sz="4" w:space="0" w:color="auto"/>
              <w:right w:val="single" w:sz="4" w:space="0" w:color="auto"/>
            </w:tcBorders>
            <w:hideMark/>
          </w:tcPr>
          <w:p w:rsidR="00D65D4A" w:rsidRPr="00FC60F3" w:rsidRDefault="00D65D4A">
            <w:pPr>
              <w:jc w:val="center"/>
              <w:rPr>
                <w:rFonts w:ascii="宋体" w:eastAsia="宋体" w:hAnsi="宋体"/>
                <w:b/>
                <w:sz w:val="24"/>
              </w:rPr>
            </w:pPr>
            <w:r w:rsidRPr="00FC60F3">
              <w:rPr>
                <w:rFonts w:ascii="宋体" w:eastAsia="宋体" w:hAnsi="宋体" w:hint="eastAsia"/>
                <w:b/>
                <w:sz w:val="24"/>
              </w:rPr>
              <w:t>起止时间</w:t>
            </w:r>
          </w:p>
        </w:tc>
        <w:tc>
          <w:tcPr>
            <w:tcW w:w="3964" w:type="dxa"/>
            <w:gridSpan w:val="9"/>
            <w:tcBorders>
              <w:top w:val="single" w:sz="4" w:space="0" w:color="auto"/>
              <w:left w:val="single" w:sz="4" w:space="0" w:color="auto"/>
              <w:bottom w:val="single" w:sz="4" w:space="0" w:color="auto"/>
              <w:right w:val="single" w:sz="4" w:space="0" w:color="auto"/>
            </w:tcBorders>
            <w:hideMark/>
          </w:tcPr>
          <w:p w:rsidR="00D65D4A" w:rsidRPr="00FC60F3" w:rsidRDefault="00D65D4A">
            <w:pPr>
              <w:jc w:val="center"/>
              <w:rPr>
                <w:rFonts w:ascii="宋体" w:eastAsia="宋体" w:hAnsi="宋体"/>
                <w:b/>
                <w:sz w:val="24"/>
              </w:rPr>
            </w:pPr>
            <w:r w:rsidRPr="00FC60F3">
              <w:rPr>
                <w:rFonts w:ascii="宋体" w:eastAsia="宋体" w:hAnsi="宋体" w:hint="eastAsia"/>
                <w:b/>
                <w:sz w:val="24"/>
              </w:rPr>
              <w:t>学校</w:t>
            </w:r>
          </w:p>
        </w:tc>
        <w:tc>
          <w:tcPr>
            <w:tcW w:w="2344" w:type="dxa"/>
            <w:gridSpan w:val="2"/>
            <w:tcBorders>
              <w:top w:val="single" w:sz="4" w:space="0" w:color="auto"/>
              <w:left w:val="single" w:sz="4" w:space="0" w:color="auto"/>
              <w:bottom w:val="single" w:sz="4" w:space="0" w:color="auto"/>
              <w:right w:val="single" w:sz="4" w:space="0" w:color="auto"/>
            </w:tcBorders>
            <w:hideMark/>
          </w:tcPr>
          <w:p w:rsidR="00D65D4A" w:rsidRPr="00FC60F3" w:rsidRDefault="00D65D4A">
            <w:pPr>
              <w:jc w:val="center"/>
              <w:rPr>
                <w:rFonts w:ascii="宋体" w:eastAsia="宋体" w:hAnsi="宋体"/>
                <w:b/>
                <w:sz w:val="24"/>
              </w:rPr>
            </w:pPr>
            <w:r w:rsidRPr="00FC60F3">
              <w:rPr>
                <w:rFonts w:ascii="宋体" w:eastAsia="宋体" w:hAnsi="宋体" w:hint="eastAsia"/>
                <w:b/>
                <w:sz w:val="24"/>
              </w:rPr>
              <w:t>职务</w:t>
            </w:r>
          </w:p>
        </w:tc>
      </w:tr>
      <w:tr w:rsidR="00D65D4A" w:rsidRPr="00FC60F3" w:rsidTr="00D65D4A">
        <w:trPr>
          <w:trHeight w:val="466"/>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65D4A" w:rsidRPr="00FC60F3" w:rsidRDefault="00D65D4A">
            <w:pPr>
              <w:widowControl/>
              <w:jc w:val="left"/>
              <w:rPr>
                <w:rFonts w:ascii="宋体" w:eastAsia="宋体" w:hAnsi="宋体"/>
                <w:b/>
              </w:rPr>
            </w:pPr>
          </w:p>
        </w:tc>
        <w:tc>
          <w:tcPr>
            <w:tcW w:w="2165" w:type="dxa"/>
            <w:gridSpan w:val="2"/>
            <w:tcBorders>
              <w:top w:val="single" w:sz="4" w:space="0" w:color="auto"/>
              <w:left w:val="single" w:sz="4" w:space="0" w:color="auto"/>
              <w:bottom w:val="single" w:sz="4" w:space="0" w:color="auto"/>
              <w:right w:val="single" w:sz="4" w:space="0" w:color="auto"/>
            </w:tcBorders>
          </w:tcPr>
          <w:p w:rsidR="00D65D4A" w:rsidRPr="00FC60F3" w:rsidRDefault="00D65D4A">
            <w:pPr>
              <w:jc w:val="center"/>
              <w:rPr>
                <w:rFonts w:ascii="宋体" w:eastAsia="宋体" w:hAnsi="宋体"/>
                <w:b/>
                <w:sz w:val="24"/>
              </w:rPr>
            </w:pPr>
          </w:p>
        </w:tc>
        <w:tc>
          <w:tcPr>
            <w:tcW w:w="3964" w:type="dxa"/>
            <w:gridSpan w:val="9"/>
            <w:tcBorders>
              <w:top w:val="single" w:sz="4" w:space="0" w:color="auto"/>
              <w:left w:val="single" w:sz="4" w:space="0" w:color="auto"/>
              <w:bottom w:val="single" w:sz="4" w:space="0" w:color="auto"/>
              <w:right w:val="single" w:sz="4" w:space="0" w:color="auto"/>
            </w:tcBorders>
          </w:tcPr>
          <w:p w:rsidR="00D65D4A" w:rsidRPr="00FC60F3" w:rsidRDefault="00D65D4A">
            <w:pPr>
              <w:jc w:val="center"/>
              <w:rPr>
                <w:rFonts w:ascii="宋体" w:eastAsia="宋体" w:hAnsi="宋体"/>
                <w:b/>
                <w:sz w:val="24"/>
              </w:rPr>
            </w:pPr>
          </w:p>
        </w:tc>
        <w:tc>
          <w:tcPr>
            <w:tcW w:w="2344" w:type="dxa"/>
            <w:gridSpan w:val="2"/>
            <w:tcBorders>
              <w:top w:val="single" w:sz="4" w:space="0" w:color="auto"/>
              <w:left w:val="single" w:sz="4" w:space="0" w:color="auto"/>
              <w:bottom w:val="single" w:sz="4" w:space="0" w:color="auto"/>
              <w:right w:val="single" w:sz="4" w:space="0" w:color="auto"/>
            </w:tcBorders>
          </w:tcPr>
          <w:p w:rsidR="00D65D4A" w:rsidRPr="00FC60F3" w:rsidRDefault="00D65D4A">
            <w:pPr>
              <w:jc w:val="center"/>
              <w:rPr>
                <w:rFonts w:ascii="宋体" w:eastAsia="宋体" w:hAnsi="宋体"/>
                <w:b/>
                <w:sz w:val="24"/>
              </w:rPr>
            </w:pPr>
          </w:p>
        </w:tc>
      </w:tr>
      <w:tr w:rsidR="00D65D4A" w:rsidRPr="00FC60F3" w:rsidTr="00D65D4A">
        <w:trPr>
          <w:trHeight w:val="45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65D4A" w:rsidRPr="00FC60F3" w:rsidRDefault="00D65D4A">
            <w:pPr>
              <w:widowControl/>
              <w:jc w:val="left"/>
              <w:rPr>
                <w:rFonts w:ascii="宋体" w:eastAsia="宋体" w:hAnsi="宋体"/>
                <w:b/>
              </w:rPr>
            </w:pPr>
          </w:p>
        </w:tc>
        <w:tc>
          <w:tcPr>
            <w:tcW w:w="2165" w:type="dxa"/>
            <w:gridSpan w:val="2"/>
            <w:tcBorders>
              <w:top w:val="single" w:sz="4" w:space="0" w:color="auto"/>
              <w:left w:val="single" w:sz="4" w:space="0" w:color="auto"/>
              <w:bottom w:val="single" w:sz="4" w:space="0" w:color="auto"/>
              <w:right w:val="single" w:sz="4" w:space="0" w:color="auto"/>
            </w:tcBorders>
          </w:tcPr>
          <w:p w:rsidR="00D65D4A" w:rsidRPr="00FC60F3" w:rsidRDefault="00D65D4A">
            <w:pPr>
              <w:jc w:val="center"/>
              <w:rPr>
                <w:rFonts w:ascii="宋体" w:eastAsia="宋体" w:hAnsi="宋体"/>
                <w:b/>
                <w:sz w:val="24"/>
              </w:rPr>
            </w:pPr>
          </w:p>
        </w:tc>
        <w:tc>
          <w:tcPr>
            <w:tcW w:w="3964" w:type="dxa"/>
            <w:gridSpan w:val="9"/>
            <w:tcBorders>
              <w:top w:val="single" w:sz="4" w:space="0" w:color="auto"/>
              <w:left w:val="single" w:sz="4" w:space="0" w:color="auto"/>
              <w:bottom w:val="single" w:sz="4" w:space="0" w:color="auto"/>
              <w:right w:val="single" w:sz="4" w:space="0" w:color="auto"/>
            </w:tcBorders>
          </w:tcPr>
          <w:p w:rsidR="00D65D4A" w:rsidRPr="00FC60F3" w:rsidRDefault="00D65D4A">
            <w:pPr>
              <w:jc w:val="center"/>
              <w:rPr>
                <w:rFonts w:ascii="宋体" w:eastAsia="宋体" w:hAnsi="宋体"/>
                <w:b/>
                <w:sz w:val="24"/>
              </w:rPr>
            </w:pPr>
          </w:p>
        </w:tc>
        <w:tc>
          <w:tcPr>
            <w:tcW w:w="2344" w:type="dxa"/>
            <w:gridSpan w:val="2"/>
            <w:tcBorders>
              <w:top w:val="single" w:sz="4" w:space="0" w:color="auto"/>
              <w:left w:val="single" w:sz="4" w:space="0" w:color="auto"/>
              <w:bottom w:val="single" w:sz="4" w:space="0" w:color="auto"/>
              <w:right w:val="single" w:sz="4" w:space="0" w:color="auto"/>
            </w:tcBorders>
          </w:tcPr>
          <w:p w:rsidR="00D65D4A" w:rsidRPr="00FC60F3" w:rsidRDefault="00D65D4A">
            <w:pPr>
              <w:jc w:val="center"/>
              <w:rPr>
                <w:rFonts w:ascii="宋体" w:eastAsia="宋体" w:hAnsi="宋体"/>
                <w:b/>
                <w:sz w:val="24"/>
              </w:rPr>
            </w:pPr>
          </w:p>
        </w:tc>
      </w:tr>
      <w:tr w:rsidR="00D65D4A" w:rsidRPr="00FC60F3" w:rsidTr="00D65D4A">
        <w:trPr>
          <w:trHeight w:val="45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65D4A" w:rsidRPr="00FC60F3" w:rsidRDefault="00D65D4A">
            <w:pPr>
              <w:widowControl/>
              <w:jc w:val="left"/>
              <w:rPr>
                <w:rFonts w:ascii="宋体" w:eastAsia="宋体" w:hAnsi="宋体"/>
                <w:b/>
              </w:rPr>
            </w:pPr>
          </w:p>
        </w:tc>
        <w:tc>
          <w:tcPr>
            <w:tcW w:w="2165" w:type="dxa"/>
            <w:gridSpan w:val="2"/>
            <w:tcBorders>
              <w:top w:val="single" w:sz="4" w:space="0" w:color="auto"/>
              <w:left w:val="single" w:sz="4" w:space="0" w:color="auto"/>
              <w:bottom w:val="single" w:sz="4" w:space="0" w:color="auto"/>
              <w:right w:val="single" w:sz="4" w:space="0" w:color="auto"/>
            </w:tcBorders>
          </w:tcPr>
          <w:p w:rsidR="00D65D4A" w:rsidRPr="00FC60F3" w:rsidRDefault="00D65D4A">
            <w:pPr>
              <w:jc w:val="center"/>
              <w:rPr>
                <w:rFonts w:ascii="宋体" w:eastAsia="宋体" w:hAnsi="宋体"/>
                <w:b/>
                <w:sz w:val="24"/>
              </w:rPr>
            </w:pPr>
          </w:p>
        </w:tc>
        <w:tc>
          <w:tcPr>
            <w:tcW w:w="3964" w:type="dxa"/>
            <w:gridSpan w:val="9"/>
            <w:tcBorders>
              <w:top w:val="single" w:sz="4" w:space="0" w:color="auto"/>
              <w:left w:val="single" w:sz="4" w:space="0" w:color="auto"/>
              <w:bottom w:val="single" w:sz="4" w:space="0" w:color="auto"/>
              <w:right w:val="single" w:sz="4" w:space="0" w:color="auto"/>
            </w:tcBorders>
          </w:tcPr>
          <w:p w:rsidR="00D65D4A" w:rsidRPr="00FC60F3" w:rsidRDefault="00D65D4A">
            <w:pPr>
              <w:jc w:val="center"/>
              <w:rPr>
                <w:rFonts w:ascii="宋体" w:eastAsia="宋体" w:hAnsi="宋体"/>
                <w:b/>
                <w:sz w:val="24"/>
              </w:rPr>
            </w:pPr>
          </w:p>
        </w:tc>
        <w:tc>
          <w:tcPr>
            <w:tcW w:w="2344" w:type="dxa"/>
            <w:gridSpan w:val="2"/>
            <w:tcBorders>
              <w:top w:val="single" w:sz="4" w:space="0" w:color="auto"/>
              <w:left w:val="single" w:sz="4" w:space="0" w:color="auto"/>
              <w:bottom w:val="single" w:sz="4" w:space="0" w:color="auto"/>
              <w:right w:val="single" w:sz="4" w:space="0" w:color="auto"/>
            </w:tcBorders>
          </w:tcPr>
          <w:p w:rsidR="00D65D4A" w:rsidRPr="00FC60F3" w:rsidRDefault="00D65D4A">
            <w:pPr>
              <w:jc w:val="center"/>
              <w:rPr>
                <w:rFonts w:ascii="宋体" w:eastAsia="宋体" w:hAnsi="宋体"/>
                <w:b/>
                <w:sz w:val="24"/>
              </w:rPr>
            </w:pPr>
          </w:p>
        </w:tc>
      </w:tr>
      <w:tr w:rsidR="00D65D4A" w:rsidRPr="00FC60F3" w:rsidTr="00D65D4A">
        <w:trPr>
          <w:trHeight w:val="481"/>
        </w:trPr>
        <w:tc>
          <w:tcPr>
            <w:tcW w:w="1262" w:type="dxa"/>
            <w:vMerge w:val="restart"/>
            <w:tcBorders>
              <w:top w:val="single" w:sz="4" w:space="0" w:color="auto"/>
              <w:left w:val="single" w:sz="4" w:space="0" w:color="auto"/>
              <w:bottom w:val="single" w:sz="4" w:space="0" w:color="auto"/>
              <w:right w:val="single" w:sz="4" w:space="0" w:color="auto"/>
            </w:tcBorders>
            <w:hideMark/>
          </w:tcPr>
          <w:p w:rsidR="00D65D4A" w:rsidRPr="00FC60F3" w:rsidRDefault="00D65D4A">
            <w:pPr>
              <w:jc w:val="center"/>
              <w:rPr>
                <w:rFonts w:ascii="宋体" w:eastAsia="宋体" w:hAnsi="宋体"/>
                <w:b/>
                <w:sz w:val="24"/>
              </w:rPr>
            </w:pPr>
            <w:r w:rsidRPr="00FC60F3">
              <w:rPr>
                <w:rFonts w:ascii="宋体" w:eastAsia="宋体" w:hAnsi="宋体" w:hint="eastAsia"/>
                <w:b/>
                <w:sz w:val="24"/>
              </w:rPr>
              <w:t>工作履历</w:t>
            </w:r>
          </w:p>
        </w:tc>
        <w:tc>
          <w:tcPr>
            <w:tcW w:w="2165" w:type="dxa"/>
            <w:gridSpan w:val="2"/>
            <w:tcBorders>
              <w:top w:val="single" w:sz="4" w:space="0" w:color="auto"/>
              <w:left w:val="single" w:sz="4" w:space="0" w:color="auto"/>
              <w:bottom w:val="single" w:sz="4" w:space="0" w:color="auto"/>
              <w:right w:val="single" w:sz="4" w:space="0" w:color="auto"/>
            </w:tcBorders>
            <w:hideMark/>
          </w:tcPr>
          <w:p w:rsidR="00D65D4A" w:rsidRPr="00FC60F3" w:rsidRDefault="00D65D4A">
            <w:pPr>
              <w:jc w:val="center"/>
              <w:rPr>
                <w:rFonts w:ascii="宋体" w:eastAsia="宋体" w:hAnsi="宋体"/>
                <w:b/>
                <w:sz w:val="24"/>
              </w:rPr>
            </w:pPr>
            <w:r w:rsidRPr="00FC60F3">
              <w:rPr>
                <w:rFonts w:ascii="宋体" w:eastAsia="宋体" w:hAnsi="宋体" w:hint="eastAsia"/>
                <w:b/>
                <w:sz w:val="24"/>
              </w:rPr>
              <w:t>起止时间</w:t>
            </w:r>
          </w:p>
        </w:tc>
        <w:tc>
          <w:tcPr>
            <w:tcW w:w="3964" w:type="dxa"/>
            <w:gridSpan w:val="9"/>
            <w:tcBorders>
              <w:top w:val="single" w:sz="4" w:space="0" w:color="auto"/>
              <w:left w:val="single" w:sz="4" w:space="0" w:color="auto"/>
              <w:bottom w:val="single" w:sz="4" w:space="0" w:color="auto"/>
              <w:right w:val="single" w:sz="4" w:space="0" w:color="auto"/>
            </w:tcBorders>
            <w:hideMark/>
          </w:tcPr>
          <w:p w:rsidR="00D65D4A" w:rsidRPr="00FC60F3" w:rsidRDefault="00D65D4A">
            <w:pPr>
              <w:jc w:val="center"/>
              <w:rPr>
                <w:rFonts w:ascii="宋体" w:eastAsia="宋体" w:hAnsi="宋体"/>
                <w:b/>
                <w:sz w:val="24"/>
              </w:rPr>
            </w:pPr>
            <w:r w:rsidRPr="00FC60F3">
              <w:rPr>
                <w:rFonts w:ascii="宋体" w:eastAsia="宋体" w:hAnsi="宋体" w:hint="eastAsia"/>
                <w:b/>
                <w:sz w:val="24"/>
              </w:rPr>
              <w:t>单位</w:t>
            </w:r>
          </w:p>
        </w:tc>
        <w:tc>
          <w:tcPr>
            <w:tcW w:w="2344" w:type="dxa"/>
            <w:gridSpan w:val="2"/>
            <w:tcBorders>
              <w:top w:val="single" w:sz="4" w:space="0" w:color="auto"/>
              <w:left w:val="single" w:sz="4" w:space="0" w:color="auto"/>
              <w:bottom w:val="single" w:sz="4" w:space="0" w:color="auto"/>
              <w:right w:val="single" w:sz="4" w:space="0" w:color="auto"/>
            </w:tcBorders>
            <w:hideMark/>
          </w:tcPr>
          <w:p w:rsidR="00D65D4A" w:rsidRPr="00FC60F3" w:rsidRDefault="00D65D4A">
            <w:pPr>
              <w:jc w:val="center"/>
              <w:rPr>
                <w:rFonts w:ascii="宋体" w:eastAsia="宋体" w:hAnsi="宋体"/>
                <w:b/>
                <w:sz w:val="24"/>
              </w:rPr>
            </w:pPr>
            <w:r w:rsidRPr="00FC60F3">
              <w:rPr>
                <w:rFonts w:ascii="宋体" w:eastAsia="宋体" w:hAnsi="宋体" w:hint="eastAsia"/>
                <w:b/>
                <w:sz w:val="24"/>
              </w:rPr>
              <w:t>职务</w:t>
            </w:r>
          </w:p>
        </w:tc>
      </w:tr>
      <w:tr w:rsidR="00D65D4A" w:rsidRPr="00FC60F3" w:rsidTr="00D65D4A">
        <w:trPr>
          <w:trHeight w:val="45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65D4A" w:rsidRPr="00FC60F3" w:rsidRDefault="00D65D4A">
            <w:pPr>
              <w:widowControl/>
              <w:jc w:val="left"/>
              <w:rPr>
                <w:rFonts w:ascii="宋体" w:eastAsia="宋体" w:hAnsi="宋体"/>
                <w:b/>
                <w:sz w:val="24"/>
              </w:rPr>
            </w:pPr>
          </w:p>
        </w:tc>
        <w:tc>
          <w:tcPr>
            <w:tcW w:w="2165" w:type="dxa"/>
            <w:gridSpan w:val="2"/>
            <w:tcBorders>
              <w:top w:val="single" w:sz="4" w:space="0" w:color="auto"/>
              <w:left w:val="single" w:sz="4" w:space="0" w:color="auto"/>
              <w:bottom w:val="single" w:sz="4" w:space="0" w:color="auto"/>
              <w:right w:val="single" w:sz="4" w:space="0" w:color="auto"/>
            </w:tcBorders>
          </w:tcPr>
          <w:p w:rsidR="00D65D4A" w:rsidRPr="00FC60F3" w:rsidRDefault="00D65D4A">
            <w:pPr>
              <w:jc w:val="center"/>
              <w:rPr>
                <w:rFonts w:ascii="宋体" w:eastAsia="宋体" w:hAnsi="宋体"/>
                <w:b/>
                <w:sz w:val="24"/>
              </w:rPr>
            </w:pPr>
          </w:p>
        </w:tc>
        <w:tc>
          <w:tcPr>
            <w:tcW w:w="3964" w:type="dxa"/>
            <w:gridSpan w:val="9"/>
            <w:tcBorders>
              <w:top w:val="single" w:sz="4" w:space="0" w:color="auto"/>
              <w:left w:val="single" w:sz="4" w:space="0" w:color="auto"/>
              <w:bottom w:val="single" w:sz="4" w:space="0" w:color="auto"/>
              <w:right w:val="single" w:sz="4" w:space="0" w:color="auto"/>
            </w:tcBorders>
          </w:tcPr>
          <w:p w:rsidR="00D65D4A" w:rsidRPr="00FC60F3" w:rsidRDefault="00D65D4A">
            <w:pPr>
              <w:jc w:val="center"/>
              <w:rPr>
                <w:rFonts w:ascii="宋体" w:eastAsia="宋体" w:hAnsi="宋体"/>
                <w:b/>
                <w:sz w:val="24"/>
              </w:rPr>
            </w:pPr>
          </w:p>
        </w:tc>
        <w:tc>
          <w:tcPr>
            <w:tcW w:w="2344" w:type="dxa"/>
            <w:gridSpan w:val="2"/>
            <w:tcBorders>
              <w:top w:val="single" w:sz="4" w:space="0" w:color="auto"/>
              <w:left w:val="single" w:sz="4" w:space="0" w:color="auto"/>
              <w:bottom w:val="single" w:sz="4" w:space="0" w:color="auto"/>
              <w:right w:val="single" w:sz="4" w:space="0" w:color="auto"/>
            </w:tcBorders>
          </w:tcPr>
          <w:p w:rsidR="00D65D4A" w:rsidRPr="00FC60F3" w:rsidRDefault="00D65D4A">
            <w:pPr>
              <w:jc w:val="center"/>
              <w:rPr>
                <w:rFonts w:ascii="宋体" w:eastAsia="宋体" w:hAnsi="宋体"/>
                <w:b/>
                <w:sz w:val="24"/>
              </w:rPr>
            </w:pPr>
          </w:p>
        </w:tc>
      </w:tr>
      <w:tr w:rsidR="00D65D4A" w:rsidRPr="00FC60F3" w:rsidTr="00D65D4A">
        <w:trPr>
          <w:trHeight w:val="45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65D4A" w:rsidRPr="00FC60F3" w:rsidRDefault="00D65D4A">
            <w:pPr>
              <w:widowControl/>
              <w:jc w:val="left"/>
              <w:rPr>
                <w:rFonts w:ascii="宋体" w:eastAsia="宋体" w:hAnsi="宋体"/>
                <w:b/>
                <w:sz w:val="24"/>
              </w:rPr>
            </w:pPr>
          </w:p>
        </w:tc>
        <w:tc>
          <w:tcPr>
            <w:tcW w:w="2165" w:type="dxa"/>
            <w:gridSpan w:val="2"/>
            <w:tcBorders>
              <w:top w:val="single" w:sz="4" w:space="0" w:color="auto"/>
              <w:left w:val="single" w:sz="4" w:space="0" w:color="auto"/>
              <w:bottom w:val="single" w:sz="4" w:space="0" w:color="auto"/>
              <w:right w:val="single" w:sz="4" w:space="0" w:color="auto"/>
            </w:tcBorders>
          </w:tcPr>
          <w:p w:rsidR="00D65D4A" w:rsidRPr="00FC60F3" w:rsidRDefault="00D65D4A">
            <w:pPr>
              <w:jc w:val="center"/>
              <w:rPr>
                <w:rFonts w:ascii="宋体" w:eastAsia="宋体" w:hAnsi="宋体"/>
                <w:b/>
                <w:sz w:val="24"/>
              </w:rPr>
            </w:pPr>
          </w:p>
        </w:tc>
        <w:tc>
          <w:tcPr>
            <w:tcW w:w="3964" w:type="dxa"/>
            <w:gridSpan w:val="9"/>
            <w:tcBorders>
              <w:top w:val="single" w:sz="4" w:space="0" w:color="auto"/>
              <w:left w:val="single" w:sz="4" w:space="0" w:color="auto"/>
              <w:bottom w:val="single" w:sz="4" w:space="0" w:color="auto"/>
              <w:right w:val="single" w:sz="4" w:space="0" w:color="auto"/>
            </w:tcBorders>
          </w:tcPr>
          <w:p w:rsidR="00D65D4A" w:rsidRPr="00FC60F3" w:rsidRDefault="00D65D4A">
            <w:pPr>
              <w:jc w:val="center"/>
              <w:rPr>
                <w:rFonts w:ascii="宋体" w:eastAsia="宋体" w:hAnsi="宋体"/>
                <w:b/>
                <w:sz w:val="24"/>
              </w:rPr>
            </w:pPr>
          </w:p>
        </w:tc>
        <w:tc>
          <w:tcPr>
            <w:tcW w:w="2344" w:type="dxa"/>
            <w:gridSpan w:val="2"/>
            <w:tcBorders>
              <w:top w:val="single" w:sz="4" w:space="0" w:color="auto"/>
              <w:left w:val="single" w:sz="4" w:space="0" w:color="auto"/>
              <w:bottom w:val="single" w:sz="4" w:space="0" w:color="auto"/>
              <w:right w:val="single" w:sz="4" w:space="0" w:color="auto"/>
            </w:tcBorders>
          </w:tcPr>
          <w:p w:rsidR="00D65D4A" w:rsidRPr="00FC60F3" w:rsidRDefault="00D65D4A">
            <w:pPr>
              <w:jc w:val="center"/>
              <w:rPr>
                <w:rFonts w:ascii="宋体" w:eastAsia="宋体" w:hAnsi="宋体"/>
                <w:b/>
                <w:sz w:val="24"/>
              </w:rPr>
            </w:pPr>
          </w:p>
        </w:tc>
      </w:tr>
      <w:tr w:rsidR="00D65D4A" w:rsidRPr="00FC60F3" w:rsidTr="00D65D4A">
        <w:trPr>
          <w:trHeight w:val="466"/>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65D4A" w:rsidRPr="00FC60F3" w:rsidRDefault="00D65D4A">
            <w:pPr>
              <w:widowControl/>
              <w:jc w:val="left"/>
              <w:rPr>
                <w:rFonts w:ascii="宋体" w:eastAsia="宋体" w:hAnsi="宋体"/>
                <w:b/>
                <w:sz w:val="24"/>
              </w:rPr>
            </w:pPr>
          </w:p>
        </w:tc>
        <w:tc>
          <w:tcPr>
            <w:tcW w:w="2165" w:type="dxa"/>
            <w:gridSpan w:val="2"/>
            <w:tcBorders>
              <w:top w:val="single" w:sz="4" w:space="0" w:color="auto"/>
              <w:left w:val="single" w:sz="4" w:space="0" w:color="auto"/>
              <w:bottom w:val="single" w:sz="4" w:space="0" w:color="auto"/>
              <w:right w:val="single" w:sz="4" w:space="0" w:color="auto"/>
            </w:tcBorders>
          </w:tcPr>
          <w:p w:rsidR="00D65D4A" w:rsidRPr="00FC60F3" w:rsidRDefault="00D65D4A">
            <w:pPr>
              <w:jc w:val="center"/>
              <w:rPr>
                <w:rFonts w:ascii="宋体" w:eastAsia="宋体" w:hAnsi="宋体"/>
                <w:b/>
                <w:sz w:val="24"/>
              </w:rPr>
            </w:pPr>
          </w:p>
        </w:tc>
        <w:tc>
          <w:tcPr>
            <w:tcW w:w="3964" w:type="dxa"/>
            <w:gridSpan w:val="9"/>
            <w:tcBorders>
              <w:top w:val="single" w:sz="4" w:space="0" w:color="auto"/>
              <w:left w:val="single" w:sz="4" w:space="0" w:color="auto"/>
              <w:bottom w:val="single" w:sz="4" w:space="0" w:color="auto"/>
              <w:right w:val="single" w:sz="4" w:space="0" w:color="auto"/>
            </w:tcBorders>
          </w:tcPr>
          <w:p w:rsidR="00D65D4A" w:rsidRPr="00FC60F3" w:rsidRDefault="00D65D4A">
            <w:pPr>
              <w:jc w:val="center"/>
              <w:rPr>
                <w:rFonts w:ascii="宋体" w:eastAsia="宋体" w:hAnsi="宋体"/>
                <w:b/>
                <w:sz w:val="24"/>
              </w:rPr>
            </w:pPr>
          </w:p>
        </w:tc>
        <w:tc>
          <w:tcPr>
            <w:tcW w:w="2344" w:type="dxa"/>
            <w:gridSpan w:val="2"/>
            <w:tcBorders>
              <w:top w:val="single" w:sz="4" w:space="0" w:color="auto"/>
              <w:left w:val="single" w:sz="4" w:space="0" w:color="auto"/>
              <w:bottom w:val="single" w:sz="4" w:space="0" w:color="auto"/>
              <w:right w:val="single" w:sz="4" w:space="0" w:color="auto"/>
            </w:tcBorders>
          </w:tcPr>
          <w:p w:rsidR="00D65D4A" w:rsidRPr="00FC60F3" w:rsidRDefault="00D65D4A">
            <w:pPr>
              <w:jc w:val="center"/>
              <w:rPr>
                <w:rFonts w:ascii="宋体" w:eastAsia="宋体" w:hAnsi="宋体"/>
                <w:b/>
                <w:sz w:val="24"/>
              </w:rPr>
            </w:pPr>
          </w:p>
        </w:tc>
      </w:tr>
      <w:tr w:rsidR="00D65D4A" w:rsidRPr="00FC60F3" w:rsidTr="00D65D4A">
        <w:trPr>
          <w:trHeight w:val="607"/>
        </w:trPr>
        <w:tc>
          <w:tcPr>
            <w:tcW w:w="1262" w:type="dxa"/>
            <w:vMerge w:val="restart"/>
            <w:tcBorders>
              <w:top w:val="single" w:sz="4" w:space="0" w:color="auto"/>
              <w:left w:val="single" w:sz="4" w:space="0" w:color="auto"/>
              <w:bottom w:val="single" w:sz="4" w:space="0" w:color="auto"/>
              <w:right w:val="single" w:sz="4" w:space="0" w:color="auto"/>
            </w:tcBorders>
            <w:hideMark/>
          </w:tcPr>
          <w:p w:rsidR="00D65D4A" w:rsidRPr="00FC60F3" w:rsidRDefault="00D65D4A">
            <w:pPr>
              <w:jc w:val="center"/>
              <w:rPr>
                <w:rFonts w:ascii="宋体" w:eastAsia="宋体" w:hAnsi="宋体"/>
                <w:b/>
                <w:sz w:val="24"/>
              </w:rPr>
            </w:pPr>
            <w:r w:rsidRPr="00FC60F3">
              <w:rPr>
                <w:rFonts w:ascii="宋体" w:eastAsia="宋体" w:hAnsi="宋体" w:hint="eastAsia"/>
                <w:b/>
                <w:sz w:val="24"/>
              </w:rPr>
              <w:t>兴趣爱好</w:t>
            </w:r>
          </w:p>
        </w:tc>
        <w:tc>
          <w:tcPr>
            <w:tcW w:w="8473" w:type="dxa"/>
            <w:gridSpan w:val="13"/>
            <w:tcBorders>
              <w:top w:val="single" w:sz="4" w:space="0" w:color="auto"/>
              <w:left w:val="single" w:sz="4" w:space="0" w:color="auto"/>
              <w:bottom w:val="single" w:sz="4" w:space="0" w:color="auto"/>
              <w:right w:val="single" w:sz="4" w:space="0" w:color="auto"/>
            </w:tcBorders>
          </w:tcPr>
          <w:p w:rsidR="00D65D4A" w:rsidRPr="00FC60F3" w:rsidRDefault="00D65D4A">
            <w:pPr>
              <w:jc w:val="center"/>
              <w:rPr>
                <w:rFonts w:ascii="宋体" w:eastAsia="宋体" w:hAnsi="宋体"/>
                <w:b/>
                <w:sz w:val="24"/>
              </w:rPr>
            </w:pPr>
          </w:p>
        </w:tc>
      </w:tr>
      <w:tr w:rsidR="00D65D4A" w:rsidRPr="00FC60F3" w:rsidTr="00D65D4A">
        <w:trPr>
          <w:trHeight w:val="61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65D4A" w:rsidRPr="00FC60F3" w:rsidRDefault="00D65D4A">
            <w:pPr>
              <w:widowControl/>
              <w:jc w:val="left"/>
              <w:rPr>
                <w:rFonts w:ascii="宋体" w:eastAsia="宋体" w:hAnsi="宋体"/>
                <w:b/>
                <w:sz w:val="24"/>
              </w:rPr>
            </w:pPr>
          </w:p>
        </w:tc>
        <w:tc>
          <w:tcPr>
            <w:tcW w:w="8473" w:type="dxa"/>
            <w:gridSpan w:val="13"/>
            <w:tcBorders>
              <w:top w:val="single" w:sz="4" w:space="0" w:color="auto"/>
              <w:left w:val="single" w:sz="4" w:space="0" w:color="auto"/>
              <w:bottom w:val="single" w:sz="4" w:space="0" w:color="auto"/>
              <w:right w:val="single" w:sz="4" w:space="0" w:color="auto"/>
            </w:tcBorders>
          </w:tcPr>
          <w:p w:rsidR="00D65D4A" w:rsidRPr="00FC60F3" w:rsidRDefault="00D65D4A">
            <w:pPr>
              <w:jc w:val="center"/>
              <w:rPr>
                <w:rFonts w:ascii="宋体" w:eastAsia="宋体" w:hAnsi="宋体"/>
                <w:b/>
                <w:sz w:val="24"/>
              </w:rPr>
            </w:pPr>
          </w:p>
        </w:tc>
      </w:tr>
      <w:tr w:rsidR="00D65D4A" w:rsidRPr="00FC60F3" w:rsidTr="00D65D4A">
        <w:trPr>
          <w:trHeight w:val="61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65D4A" w:rsidRPr="00FC60F3" w:rsidRDefault="00D65D4A">
            <w:pPr>
              <w:widowControl/>
              <w:jc w:val="left"/>
              <w:rPr>
                <w:rFonts w:ascii="宋体" w:eastAsia="宋体" w:hAnsi="宋体"/>
                <w:b/>
                <w:sz w:val="24"/>
              </w:rPr>
            </w:pPr>
          </w:p>
        </w:tc>
        <w:tc>
          <w:tcPr>
            <w:tcW w:w="8473" w:type="dxa"/>
            <w:gridSpan w:val="13"/>
            <w:tcBorders>
              <w:top w:val="single" w:sz="4" w:space="0" w:color="auto"/>
              <w:left w:val="single" w:sz="4" w:space="0" w:color="auto"/>
              <w:bottom w:val="single" w:sz="4" w:space="0" w:color="auto"/>
              <w:right w:val="single" w:sz="4" w:space="0" w:color="auto"/>
            </w:tcBorders>
          </w:tcPr>
          <w:p w:rsidR="00D65D4A" w:rsidRPr="00FC60F3" w:rsidRDefault="00D65D4A">
            <w:pPr>
              <w:jc w:val="center"/>
              <w:rPr>
                <w:rFonts w:ascii="宋体" w:eastAsia="宋体" w:hAnsi="宋体"/>
                <w:b/>
                <w:sz w:val="24"/>
              </w:rPr>
            </w:pPr>
          </w:p>
        </w:tc>
      </w:tr>
      <w:tr w:rsidR="00D65D4A" w:rsidRPr="00FC60F3" w:rsidTr="00D65D4A">
        <w:trPr>
          <w:trHeight w:val="597"/>
        </w:trPr>
        <w:tc>
          <w:tcPr>
            <w:tcW w:w="1262" w:type="dxa"/>
            <w:tcBorders>
              <w:top w:val="single" w:sz="4" w:space="0" w:color="auto"/>
              <w:left w:val="single" w:sz="4" w:space="0" w:color="auto"/>
              <w:bottom w:val="single" w:sz="4" w:space="0" w:color="auto"/>
              <w:right w:val="single" w:sz="4" w:space="0" w:color="auto"/>
            </w:tcBorders>
            <w:hideMark/>
          </w:tcPr>
          <w:p w:rsidR="00D65D4A" w:rsidRPr="00FC60F3" w:rsidRDefault="00D65D4A">
            <w:pPr>
              <w:jc w:val="center"/>
              <w:rPr>
                <w:rFonts w:ascii="宋体" w:eastAsia="宋体" w:hAnsi="宋体"/>
                <w:b/>
                <w:sz w:val="24"/>
              </w:rPr>
            </w:pPr>
            <w:r w:rsidRPr="00FC60F3">
              <w:rPr>
                <w:rFonts w:ascii="宋体" w:eastAsia="宋体" w:hAnsi="宋体" w:hint="eastAsia"/>
                <w:b/>
                <w:sz w:val="24"/>
              </w:rPr>
              <w:t>备注</w:t>
            </w:r>
          </w:p>
        </w:tc>
        <w:tc>
          <w:tcPr>
            <w:tcW w:w="8473" w:type="dxa"/>
            <w:gridSpan w:val="13"/>
            <w:tcBorders>
              <w:top w:val="single" w:sz="4" w:space="0" w:color="auto"/>
              <w:left w:val="single" w:sz="4" w:space="0" w:color="auto"/>
              <w:bottom w:val="single" w:sz="4" w:space="0" w:color="auto"/>
              <w:right w:val="single" w:sz="4" w:space="0" w:color="auto"/>
            </w:tcBorders>
          </w:tcPr>
          <w:p w:rsidR="00D65D4A" w:rsidRPr="00FC60F3" w:rsidRDefault="00D65D4A">
            <w:pPr>
              <w:jc w:val="center"/>
              <w:rPr>
                <w:rFonts w:ascii="宋体" w:eastAsia="宋体" w:hAnsi="宋体"/>
                <w:b/>
                <w:sz w:val="24"/>
              </w:rPr>
            </w:pPr>
          </w:p>
        </w:tc>
      </w:tr>
    </w:tbl>
    <w:p w:rsidR="00D65D4A" w:rsidRPr="00FC60F3" w:rsidRDefault="00D65D4A" w:rsidP="00D65D4A">
      <w:pPr>
        <w:rPr>
          <w:rFonts w:ascii="宋体" w:eastAsia="宋体" w:hAnsi="宋体" w:cs="Times New Roman"/>
          <w:szCs w:val="20"/>
        </w:rPr>
      </w:pPr>
      <w:r w:rsidRPr="00FC60F3">
        <w:rPr>
          <w:rFonts w:ascii="宋体" w:eastAsia="宋体" w:hAnsi="宋体" w:hint="eastAsia"/>
          <w:b/>
          <w:sz w:val="24"/>
        </w:rPr>
        <w:t>注：</w:t>
      </w:r>
      <w:r w:rsidRPr="00FC60F3">
        <w:rPr>
          <w:rFonts w:ascii="宋体" w:eastAsia="宋体" w:hAnsi="宋体" w:hint="eastAsia"/>
          <w:sz w:val="24"/>
        </w:rPr>
        <w:t>为便于联系及制作同学录的需要，请认真填写。填表日期：</w:t>
      </w:r>
      <w:r w:rsidRPr="00FC60F3">
        <w:rPr>
          <w:rFonts w:ascii="宋体" w:eastAsia="宋体" w:hAnsi="宋体"/>
          <w:sz w:val="24"/>
        </w:rPr>
        <w:t>2017</w:t>
      </w:r>
      <w:r w:rsidRPr="00FC60F3">
        <w:rPr>
          <w:rFonts w:ascii="宋体" w:eastAsia="宋体" w:hAnsi="宋体" w:hint="eastAsia"/>
          <w:sz w:val="24"/>
        </w:rPr>
        <w:t>年</w:t>
      </w:r>
      <w:r w:rsidRPr="00FC60F3">
        <w:rPr>
          <w:rFonts w:ascii="宋体" w:eastAsia="宋体" w:hAnsi="宋体"/>
          <w:sz w:val="24"/>
        </w:rPr>
        <w:t xml:space="preserve">  </w:t>
      </w:r>
      <w:r w:rsidRPr="00FC60F3">
        <w:rPr>
          <w:rFonts w:ascii="宋体" w:eastAsia="宋体" w:hAnsi="宋体" w:hint="eastAsia"/>
          <w:sz w:val="24"/>
        </w:rPr>
        <w:t>月</w:t>
      </w:r>
      <w:r w:rsidRPr="00FC60F3">
        <w:rPr>
          <w:rFonts w:ascii="宋体" w:eastAsia="宋体" w:hAnsi="宋体"/>
          <w:sz w:val="24"/>
        </w:rPr>
        <w:t xml:space="preserve">    </w:t>
      </w:r>
      <w:r w:rsidRPr="00FC60F3">
        <w:rPr>
          <w:rFonts w:ascii="宋体" w:eastAsia="宋体" w:hAnsi="宋体" w:hint="eastAsia"/>
          <w:sz w:val="24"/>
        </w:rPr>
        <w:t>日</w:t>
      </w:r>
    </w:p>
    <w:p w:rsidR="00E9746F" w:rsidRPr="00FC60F3" w:rsidRDefault="00E9746F">
      <w:pPr>
        <w:spacing w:line="380" w:lineRule="exact"/>
        <w:rPr>
          <w:rFonts w:ascii="宋体" w:eastAsia="宋体" w:hAnsi="宋体" w:cstheme="minorEastAsia"/>
          <w:szCs w:val="21"/>
        </w:rPr>
      </w:pPr>
    </w:p>
    <w:sectPr w:rsidR="00E9746F" w:rsidRPr="00FC60F3" w:rsidSect="00E9746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926EE4"/>
    <w:multiLevelType w:val="singleLevel"/>
    <w:tmpl w:val="59926EE4"/>
    <w:lvl w:ilvl="0">
      <w:start w:val="4"/>
      <w:numFmt w:val="chineseCounting"/>
      <w:suff w:val="nothing"/>
      <w:lvlText w:val="%1、"/>
      <w:lvlJc w:val="left"/>
    </w:lvl>
  </w:abstractNum>
  <w:abstractNum w:abstractNumId="1">
    <w:nsid w:val="59926F56"/>
    <w:multiLevelType w:val="singleLevel"/>
    <w:tmpl w:val="59926F56"/>
    <w:lvl w:ilvl="0">
      <w:start w:val="9"/>
      <w:numFmt w:val="chineseCounting"/>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31453176"/>
    <w:rsid w:val="000C0C48"/>
    <w:rsid w:val="0010161F"/>
    <w:rsid w:val="004373DF"/>
    <w:rsid w:val="007371FA"/>
    <w:rsid w:val="008912AC"/>
    <w:rsid w:val="008C53E2"/>
    <w:rsid w:val="0099600C"/>
    <w:rsid w:val="00CB059D"/>
    <w:rsid w:val="00D65D4A"/>
    <w:rsid w:val="00E9746F"/>
    <w:rsid w:val="00FC60F3"/>
    <w:rsid w:val="01AF4D22"/>
    <w:rsid w:val="03B839C1"/>
    <w:rsid w:val="069E1592"/>
    <w:rsid w:val="07D1446C"/>
    <w:rsid w:val="0E975CD5"/>
    <w:rsid w:val="10F43EE8"/>
    <w:rsid w:val="11C86A90"/>
    <w:rsid w:val="1FAF234B"/>
    <w:rsid w:val="22241E47"/>
    <w:rsid w:val="26750BF2"/>
    <w:rsid w:val="2C7B00B0"/>
    <w:rsid w:val="2E357A7B"/>
    <w:rsid w:val="30DB5B1A"/>
    <w:rsid w:val="31453176"/>
    <w:rsid w:val="3DFD524D"/>
    <w:rsid w:val="4A215393"/>
    <w:rsid w:val="567442AB"/>
    <w:rsid w:val="585A67F3"/>
    <w:rsid w:val="7B5E384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9746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E974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Char"/>
    <w:rsid w:val="00D65D4A"/>
    <w:rPr>
      <w:sz w:val="18"/>
      <w:szCs w:val="18"/>
    </w:rPr>
  </w:style>
  <w:style w:type="character" w:customStyle="1" w:styleId="Char">
    <w:name w:val="批注框文本 Char"/>
    <w:basedOn w:val="a0"/>
    <w:link w:val="a4"/>
    <w:rsid w:val="00D65D4A"/>
    <w:rPr>
      <w:kern w:val="2"/>
      <w:sz w:val="18"/>
      <w:szCs w:val="18"/>
    </w:rPr>
  </w:style>
  <w:style w:type="character" w:styleId="a5">
    <w:name w:val="Hyperlink"/>
    <w:basedOn w:val="a0"/>
    <w:rsid w:val="00FC60F3"/>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1994484677">
      <w:bodyDiv w:val="1"/>
      <w:marLeft w:val="0"/>
      <w:marRight w:val="0"/>
      <w:marTop w:val="0"/>
      <w:marBottom w:val="0"/>
      <w:divBdr>
        <w:top w:val="none" w:sz="0" w:space="0" w:color="auto"/>
        <w:left w:val="none" w:sz="0" w:space="0" w:color="auto"/>
        <w:bottom w:val="none" w:sz="0" w:space="0" w:color="auto"/>
        <w:right w:val="none" w:sz="0" w:space="0" w:color="auto"/>
      </w:divBdr>
    </w:div>
    <w:div w:id="20607803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356</Words>
  <Characters>2034</Characters>
  <Application>Microsoft Office Word</Application>
  <DocSecurity>0</DocSecurity>
  <Lines>16</Lines>
  <Paragraphs>4</Paragraphs>
  <ScaleCrop>false</ScaleCrop>
  <Company/>
  <LinksUpToDate>false</LinksUpToDate>
  <CharactersWithSpaces>2386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7</cp:revision>
  <dcterms:created xsi:type="dcterms:W3CDTF">2017-08-15T03:27:00Z</dcterms:created>
  <dcterms:modified xsi:type="dcterms:W3CDTF">2017-08-18T02:54:00Z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